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tabs>
          <w:tab w:pos="6054" w:val="left" w:leader="none"/>
        </w:tabs>
        <w:spacing w:before="63"/>
        <w:ind w:left="249" w:right="193" w:firstLine="739"/>
        <w:jc w:val="left"/>
      </w:pPr>
      <w:r>
        <w:rPr/>
        <w:t>МУНИЦИПАЛЬНОЕ КАЗЁННОЕ ОБЩЕОБРАЗОВАТЕЛЬНОЕ УЧРЕЖДЕНИЕ</w:t>
      </w:r>
      <w:r>
        <w:rPr>
          <w:spacing w:val="-5"/>
        </w:rPr>
        <w:t> </w:t>
      </w:r>
      <w:r>
        <w:rPr/>
        <w:t>«МЕДВЕДИЦКАЯ</w:t>
      </w:r>
      <w:r>
        <w:rPr>
          <w:spacing w:val="-3"/>
        </w:rPr>
        <w:t> </w:t>
      </w:r>
      <w:r>
        <w:rPr/>
        <w:t>СРЕДНЯЯ</w:t>
        <w:tab/>
        <w:t>ШКОЛА»</w:t>
      </w:r>
      <w:r>
        <w:rPr>
          <w:spacing w:val="-10"/>
        </w:rPr>
        <w:t> </w:t>
      </w:r>
      <w:r>
        <w:rPr/>
        <w:t>ЖИРНОВСКОГО</w:t>
      </w:r>
    </w:p>
    <w:p>
      <w:pPr>
        <w:pStyle w:val="BodyText"/>
        <w:spacing w:line="321" w:lineRule="exact"/>
        <w:ind w:left="906"/>
        <w:jc w:val="left"/>
      </w:pPr>
      <w:r>
        <w:rPr/>
        <w:t>МУНИЦИПАЛЬНОГО РАЙОНА ВОЛГОГРАДСКОЙ ОБЛАСТИ</w:t>
      </w: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spacing w:before="6"/>
        <w:ind w:left="0"/>
        <w:jc w:val="left"/>
        <w:rPr>
          <w:sz w:val="40"/>
        </w:rPr>
      </w:pPr>
    </w:p>
    <w:p>
      <w:pPr>
        <w:pStyle w:val="Heading1"/>
        <w:ind w:left="2794" w:right="2740"/>
        <w:jc w:val="center"/>
      </w:pPr>
      <w:r>
        <w:rPr/>
        <w:t>ИННОВАЦИОННЫЙ ПРОЕКТ</w:t>
      </w:r>
    </w:p>
    <w:p>
      <w:pPr>
        <w:pStyle w:val="BodyText"/>
        <w:spacing w:before="6"/>
        <w:ind w:left="0"/>
        <w:jc w:val="left"/>
        <w:rPr>
          <w:b/>
          <w:sz w:val="27"/>
        </w:rPr>
      </w:pPr>
    </w:p>
    <w:p>
      <w:pPr>
        <w:pStyle w:val="BodyText"/>
        <w:spacing w:before="1"/>
        <w:ind w:left="431" w:right="382" w:firstLine="3"/>
        <w:jc w:val="center"/>
      </w:pPr>
      <w:r>
        <w:rPr/>
        <w:t>Школа духовно-нравственной культуры как инновационно-развивающая среда формирования высоконравственной личности и гражданина России</w:t>
      </w: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spacing w:before="11"/>
        <w:ind w:left="0"/>
        <w:jc w:val="left"/>
        <w:rPr>
          <w:sz w:val="35"/>
        </w:rPr>
      </w:pPr>
    </w:p>
    <w:p>
      <w:pPr>
        <w:pStyle w:val="BodyText"/>
        <w:spacing w:line="242" w:lineRule="auto"/>
        <w:ind w:left="4238" w:right="4181"/>
        <w:jc w:val="center"/>
      </w:pPr>
      <w:r>
        <w:rPr/>
        <w:t>Волгоград 2020 г.</w:t>
      </w:r>
    </w:p>
    <w:p>
      <w:pPr>
        <w:spacing w:after="0" w:line="242" w:lineRule="auto"/>
        <w:jc w:val="center"/>
        <w:sectPr>
          <w:type w:val="continuous"/>
          <w:pgSz w:w="11910" w:h="16840"/>
          <w:pgMar w:top="480" w:bottom="280" w:left="1520" w:right="720"/>
        </w:sectPr>
      </w:pPr>
    </w:p>
    <w:p>
      <w:pPr>
        <w:pStyle w:val="Heading1"/>
        <w:numPr>
          <w:ilvl w:val="0"/>
          <w:numId w:val="1"/>
        </w:numPr>
        <w:tabs>
          <w:tab w:pos="465" w:val="left" w:leader="none"/>
        </w:tabs>
        <w:spacing w:line="240" w:lineRule="auto" w:before="69" w:after="0"/>
        <w:ind w:left="182" w:right="128" w:firstLine="0"/>
        <w:jc w:val="both"/>
      </w:pPr>
      <w:r>
        <w:rPr/>
        <w:t>Полное наименование образовательной организации, представляющей проект</w:t>
      </w:r>
    </w:p>
    <w:p>
      <w:pPr>
        <w:pStyle w:val="BodyText"/>
        <w:spacing w:line="317" w:lineRule="exact"/>
        <w:ind w:left="890"/>
      </w:pPr>
      <w:r>
        <w:rPr/>
        <w:t>Муниципальное казенное общеобразовательное</w:t>
      </w:r>
      <w:r>
        <w:rPr>
          <w:spacing w:val="51"/>
        </w:rPr>
        <w:t> </w:t>
      </w:r>
      <w:r>
        <w:rPr/>
        <w:t>учреждение</w:t>
      </w:r>
    </w:p>
    <w:p>
      <w:pPr>
        <w:pStyle w:val="BodyText"/>
        <w:spacing w:line="322" w:lineRule="exact"/>
      </w:pPr>
      <w:r>
        <w:rPr/>
        <w:t>«Медведицкая средняя школа» Жирновского района Волгоградской области</w:t>
      </w:r>
    </w:p>
    <w:p>
      <w:pPr>
        <w:pStyle w:val="Heading1"/>
        <w:numPr>
          <w:ilvl w:val="0"/>
          <w:numId w:val="1"/>
        </w:numPr>
        <w:tabs>
          <w:tab w:pos="468" w:val="left" w:leader="none"/>
        </w:tabs>
        <w:spacing w:line="244" w:lineRule="auto" w:before="0" w:after="0"/>
        <w:ind w:left="182" w:right="128" w:firstLine="0"/>
        <w:jc w:val="both"/>
      </w:pPr>
      <w:r>
        <w:rPr/>
        <w:t>Тема</w:t>
      </w:r>
      <w:r>
        <w:rPr>
          <w:b w:val="0"/>
        </w:rPr>
        <w:t>, </w:t>
      </w:r>
      <w:r>
        <w:rPr/>
        <w:t>цель, задачи проекта с указанием сроков реализации со ссылкой на решение задач государственной политики в сфере</w:t>
      </w:r>
      <w:r>
        <w:rPr>
          <w:spacing w:val="-8"/>
        </w:rPr>
        <w:t> </w:t>
      </w:r>
      <w:r>
        <w:rPr/>
        <w:t>образования</w:t>
      </w:r>
    </w:p>
    <w:p>
      <w:pPr>
        <w:pStyle w:val="BodyText"/>
        <w:ind w:right="122"/>
      </w:pPr>
      <w:r>
        <w:rPr>
          <w:b/>
        </w:rPr>
        <w:t>Тема проекта: «</w:t>
      </w:r>
      <w:r>
        <w:rPr/>
        <w:t>Школа духовно-нравственной культуры как инновационно- развивающая среда формирования высоконравственной личности и гражданина России».</w:t>
      </w:r>
    </w:p>
    <w:p>
      <w:pPr>
        <w:pStyle w:val="BodyText"/>
        <w:ind w:right="120"/>
      </w:pPr>
      <w:r>
        <w:rPr>
          <w:b/>
        </w:rPr>
        <w:t>Цель: р</w:t>
      </w:r>
      <w:r>
        <w:rPr/>
        <w:t>азработка теоретико-методологических основ и содержательно- технологического базиса педагогической системы формирования духовно- нравственной культуры школьника и доказательстве ее эффективности; определение и создание инновационно-развивающей среды формирования высоконравственной личности и гражданина России как детерминанты школы духовно-нравственной культуры.</w:t>
      </w:r>
    </w:p>
    <w:p>
      <w:pPr>
        <w:pStyle w:val="Heading1"/>
        <w:spacing w:line="319" w:lineRule="exact"/>
        <w:jc w:val="left"/>
      </w:pPr>
      <w:r>
        <w:rPr/>
        <w:t>Задачи:</w:t>
      </w:r>
    </w:p>
    <w:p>
      <w:pPr>
        <w:pStyle w:val="ListParagraph"/>
        <w:numPr>
          <w:ilvl w:val="1"/>
          <w:numId w:val="1"/>
        </w:numPr>
        <w:tabs>
          <w:tab w:pos="1224" w:val="left" w:leader="none"/>
        </w:tabs>
        <w:spacing w:line="240" w:lineRule="auto" w:before="0" w:after="0"/>
        <w:ind w:left="182" w:right="125" w:firstLine="707"/>
        <w:jc w:val="both"/>
        <w:rPr>
          <w:sz w:val="28"/>
        </w:rPr>
      </w:pPr>
      <w:r>
        <w:rPr>
          <w:sz w:val="28"/>
        </w:rPr>
        <w:t>Анализ возможности школы по созданию системы школы духовно- нравственной культуры и формированию в ней жизнедеятельностных функций</w:t>
      </w:r>
      <w:r>
        <w:rPr>
          <w:spacing w:val="-1"/>
          <w:sz w:val="28"/>
        </w:rPr>
        <w:t> </w:t>
      </w:r>
      <w:r>
        <w:rPr>
          <w:sz w:val="28"/>
        </w:rPr>
        <w:t>школьника;</w:t>
      </w:r>
    </w:p>
    <w:p>
      <w:pPr>
        <w:pStyle w:val="ListParagraph"/>
        <w:numPr>
          <w:ilvl w:val="1"/>
          <w:numId w:val="1"/>
        </w:numPr>
        <w:tabs>
          <w:tab w:pos="1281" w:val="left" w:leader="none"/>
        </w:tabs>
        <w:spacing w:line="240" w:lineRule="auto" w:before="0" w:after="0"/>
        <w:ind w:left="182" w:right="124" w:firstLine="707"/>
        <w:jc w:val="both"/>
        <w:rPr>
          <w:sz w:val="28"/>
        </w:rPr>
      </w:pPr>
      <w:r>
        <w:rPr>
          <w:sz w:val="28"/>
        </w:rPr>
        <w:t>создание условий для формирования инновационно-развивающей среды, способностей и свойств, обеспечивающих ДНК</w:t>
      </w:r>
      <w:r>
        <w:rPr>
          <w:spacing w:val="-11"/>
          <w:sz w:val="28"/>
        </w:rPr>
        <w:t> </w:t>
      </w:r>
      <w:r>
        <w:rPr>
          <w:sz w:val="28"/>
        </w:rPr>
        <w:t>школьника;</w:t>
      </w:r>
    </w:p>
    <w:p>
      <w:pPr>
        <w:pStyle w:val="ListParagraph"/>
        <w:numPr>
          <w:ilvl w:val="1"/>
          <w:numId w:val="1"/>
        </w:numPr>
        <w:tabs>
          <w:tab w:pos="1216" w:val="left" w:leader="none"/>
        </w:tabs>
        <w:spacing w:line="240" w:lineRule="auto" w:before="0" w:after="0"/>
        <w:ind w:left="182" w:right="131" w:firstLine="707"/>
        <w:jc w:val="both"/>
        <w:rPr>
          <w:sz w:val="28"/>
        </w:rPr>
      </w:pPr>
      <w:r>
        <w:rPr>
          <w:sz w:val="28"/>
        </w:rPr>
        <w:t>подготовка участников образовательного процесса к формированию духовно-нравственной культуры</w:t>
      </w:r>
      <w:r>
        <w:rPr>
          <w:spacing w:val="-1"/>
          <w:sz w:val="28"/>
        </w:rPr>
        <w:t> </w:t>
      </w:r>
      <w:r>
        <w:rPr>
          <w:sz w:val="28"/>
        </w:rPr>
        <w:t>школьника;</w:t>
      </w:r>
    </w:p>
    <w:p>
      <w:pPr>
        <w:pStyle w:val="ListParagraph"/>
        <w:numPr>
          <w:ilvl w:val="1"/>
          <w:numId w:val="1"/>
        </w:numPr>
        <w:tabs>
          <w:tab w:pos="1368" w:val="left" w:leader="none"/>
        </w:tabs>
        <w:spacing w:line="242" w:lineRule="auto" w:before="0" w:after="0"/>
        <w:ind w:left="182" w:right="130" w:firstLine="707"/>
        <w:jc w:val="both"/>
        <w:rPr>
          <w:sz w:val="28"/>
        </w:rPr>
      </w:pPr>
      <w:r>
        <w:rPr>
          <w:sz w:val="28"/>
        </w:rPr>
        <w:t>создание механизма отслеживания результатов формирования духовно-нравственной культуры</w:t>
      </w:r>
      <w:r>
        <w:rPr>
          <w:spacing w:val="-1"/>
          <w:sz w:val="28"/>
        </w:rPr>
        <w:t> </w:t>
      </w:r>
      <w:r>
        <w:rPr>
          <w:sz w:val="28"/>
        </w:rPr>
        <w:t>школьника;</w:t>
      </w:r>
    </w:p>
    <w:p>
      <w:pPr>
        <w:pStyle w:val="ListParagraph"/>
        <w:numPr>
          <w:ilvl w:val="1"/>
          <w:numId w:val="1"/>
        </w:numPr>
        <w:tabs>
          <w:tab w:pos="1310" w:val="left" w:leader="none"/>
        </w:tabs>
        <w:spacing w:line="240" w:lineRule="auto" w:before="0" w:after="0"/>
        <w:ind w:left="182" w:right="132" w:firstLine="707"/>
        <w:jc w:val="both"/>
        <w:rPr>
          <w:sz w:val="28"/>
        </w:rPr>
      </w:pPr>
      <w:r>
        <w:rPr>
          <w:sz w:val="28"/>
        </w:rPr>
        <w:t>внедрение концептуальной модели и установление взаимосвязи между ее</w:t>
      </w:r>
      <w:r>
        <w:rPr>
          <w:spacing w:val="-6"/>
          <w:sz w:val="28"/>
        </w:rPr>
        <w:t> </w:t>
      </w:r>
      <w:r>
        <w:rPr>
          <w:sz w:val="28"/>
        </w:rPr>
        <w:t>компонентами;</w:t>
      </w:r>
    </w:p>
    <w:p>
      <w:pPr>
        <w:pStyle w:val="ListParagraph"/>
        <w:numPr>
          <w:ilvl w:val="1"/>
          <w:numId w:val="1"/>
        </w:numPr>
        <w:tabs>
          <w:tab w:pos="1329" w:val="left" w:leader="none"/>
        </w:tabs>
        <w:spacing w:line="240" w:lineRule="auto" w:before="0" w:after="0"/>
        <w:ind w:left="182" w:right="130" w:firstLine="707"/>
        <w:jc w:val="both"/>
        <w:rPr>
          <w:sz w:val="28"/>
        </w:rPr>
      </w:pPr>
      <w:r>
        <w:rPr>
          <w:sz w:val="28"/>
        </w:rPr>
        <w:t>применение критериев сформированности жизнедеятельностных функций школьника как базовые показателей эффективности системы школы духовно-нравственной</w:t>
      </w:r>
      <w:r>
        <w:rPr>
          <w:spacing w:val="-1"/>
          <w:sz w:val="28"/>
        </w:rPr>
        <w:t> </w:t>
      </w:r>
      <w:r>
        <w:rPr>
          <w:sz w:val="28"/>
        </w:rPr>
        <w:t>культуры;</w:t>
      </w:r>
    </w:p>
    <w:p>
      <w:pPr>
        <w:pStyle w:val="ListParagraph"/>
        <w:numPr>
          <w:ilvl w:val="1"/>
          <w:numId w:val="1"/>
        </w:numPr>
        <w:tabs>
          <w:tab w:pos="1195" w:val="left" w:leader="none"/>
        </w:tabs>
        <w:spacing w:line="321" w:lineRule="exact" w:before="0" w:after="0"/>
        <w:ind w:left="1194" w:right="0" w:hanging="305"/>
        <w:jc w:val="both"/>
        <w:rPr>
          <w:sz w:val="28"/>
        </w:rPr>
      </w:pPr>
      <w:r>
        <w:rPr>
          <w:sz w:val="28"/>
        </w:rPr>
        <w:t>анализ и обсуждение полученных</w:t>
      </w:r>
      <w:r>
        <w:rPr>
          <w:spacing w:val="-7"/>
          <w:sz w:val="28"/>
        </w:rPr>
        <w:t> </w:t>
      </w:r>
      <w:r>
        <w:rPr>
          <w:sz w:val="28"/>
        </w:rPr>
        <w:t>результатов.</w:t>
      </w:r>
    </w:p>
    <w:p>
      <w:pPr>
        <w:pStyle w:val="Heading1"/>
        <w:spacing w:line="319" w:lineRule="exact"/>
      </w:pPr>
      <w:r>
        <w:rPr/>
        <w:t>Сроки реализации: 2020 – 2022 г.г.</w:t>
      </w:r>
    </w:p>
    <w:p>
      <w:pPr>
        <w:pStyle w:val="BodyText"/>
        <w:ind w:right="125" w:firstLine="707"/>
      </w:pPr>
      <w:r>
        <w:rPr/>
        <w:t>Задачи государственной политики в сфере образования, сформулированные в основополагающих документах, на решение которых направлен проект.</w:t>
      </w:r>
    </w:p>
    <w:p>
      <w:pPr>
        <w:pStyle w:val="BodyText"/>
        <w:ind w:right="124" w:firstLine="707"/>
      </w:pPr>
      <w:r>
        <w:rPr/>
        <w:t>Приоритетная задача Российской Федерации -формирование новых поколений, обладающих знаниями и умениями, которые отвечают требованиям XXI века, разделяющих традиционные нравственные ценности, готовых к мирному созиданию и защите Родины. Ключевым инструментом решения этой задачи является воспитание детей. Стратегические ориентиры воспитания сформулированы Президентом Российской Федерации В. В. Путиным: «...Формирование гармоничной личности, воспитание гражданина России -зрелого, ответственного человека, в котором сочетается любовь к большой и малой родине, общенациональная и этническая идентичность, уважение к культуре, традициям людей, которые живут рядом». Стратегия развития воспитания в Российской Федерации на период до 2025 года (далее</w:t>
      </w:r>
    </w:p>
    <w:p>
      <w:pPr>
        <w:spacing w:after="0"/>
        <w:sectPr>
          <w:pgSz w:w="11910" w:h="16840"/>
          <w:pgMar w:top="800" w:bottom="280" w:left="1520" w:right="720"/>
        </w:sectPr>
      </w:pPr>
    </w:p>
    <w:p>
      <w:pPr>
        <w:pStyle w:val="BodyText"/>
        <w:spacing w:before="63"/>
        <w:ind w:right="125"/>
      </w:pPr>
      <w:r>
        <w:rPr/>
        <w:t>-Стратегия) определяет комплекс действий, адекватных динамике социальных, экономических и политических изменений в жизни страны, учитывающих особенности и потребности современных детей, социальные и психологические реалии их развития. В ней отмечается, что: «приоритетной задачей       Р.Ф.       в       сфере       воспитания       детей       является развитие высоконравственной личности, разделяющей российские традиционные духовные ценности&lt;…&gt; приоритетами государственной политики в области воспитания являются: поддержка общественных институтов, которые являются носителями духовных ценностей; &lt;…&gt; развитие на основе признания определяющей роли семьи и соблюдения прав родителей кооперации и сотрудничества субъектов системы воспитания (семьи, общества, государства, образовательных, научных, традиционных религиозных организаций) &lt;…&gt; духовное и нравственное воспитание детей на основе российских традиционных ценностей осуществляется за счет: расширения сотрудничества между государством и … традиционными религиозными</w:t>
      </w:r>
      <w:r>
        <w:rPr>
          <w:spacing w:val="-3"/>
        </w:rPr>
        <w:t> </w:t>
      </w:r>
      <w:r>
        <w:rPr/>
        <w:t>общинами».</w:t>
      </w:r>
    </w:p>
    <w:p>
      <w:pPr>
        <w:pStyle w:val="BodyText"/>
        <w:ind w:right="125"/>
      </w:pPr>
      <w:r>
        <w:rPr/>
        <w:t>Федеральный государственный образовательный стандарт основного общего образования (утв. Приказом Министерства образования и науки Российской Федерации от 17.12.2010 №1897). В данном стратегическом документе отмечено, что «в основе Стандарта лежит системно-деятельностный подход, который обеспечивает: формирование готовности к саморазвитию и непрерывному образованию; &lt;…&gt; активную учебно-познавательную деятельность обучающихся; построение образовательной деятельности с учетом индивидуальных возрастных, психологических и физиологических особенностей обучающихся». «Стандарт направлен на обеспечение ; &lt;…&gt; овладения духовными ценностями и культурой многонационального народа России; духовно-нравственного развития, воспитания обучающихся и сохранения их здоровья»</w:t>
      </w:r>
    </w:p>
    <w:p>
      <w:pPr>
        <w:pStyle w:val="BodyText"/>
        <w:spacing w:before="1"/>
        <w:ind w:right="125" w:firstLine="707"/>
      </w:pPr>
      <w:r>
        <w:rPr/>
        <w:t>Конституция Российской Федерации провозглашает права и свободы человека, гражданский мир и согласие, исходя из общепризнанных принципов равноправия и самоопределения народов, уважения к памяти предков, передавших любовь и уважение к Отечеству, веру в добро и справедливость новым поколениям.</w:t>
      </w:r>
    </w:p>
    <w:p>
      <w:pPr>
        <w:pStyle w:val="BodyText"/>
        <w:ind w:right="128" w:firstLine="707"/>
      </w:pPr>
      <w:r>
        <w:rPr/>
        <w:t>Закон «Об образовании в Российской Федерации» гарантирует обеспечение воспитания как неотъемлемой части образования, взаимосвязанной с обучением, но осуществляемой и как самостоятельная деятельность, направленная на развитие личности, создание условий для самоопределения и социализации детей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Воспитанию уделяется большое внимание в принятых «Концепции государственной семейной политики в Российской Федерации на период до 2025 года» и</w:t>
      </w:r>
    </w:p>
    <w:p>
      <w:pPr>
        <w:pStyle w:val="BodyText"/>
        <w:spacing w:line="322" w:lineRule="exact"/>
      </w:pPr>
      <w:r>
        <w:rPr/>
        <w:t>«Концепции развития дополнительного образования детей».</w:t>
      </w:r>
    </w:p>
    <w:p>
      <w:pPr>
        <w:pStyle w:val="Heading1"/>
        <w:spacing w:before="5"/>
        <w:ind w:right="129"/>
      </w:pPr>
      <w:r>
        <w:rPr/>
        <w:t>Приоритетные направления развития системы образования Волгоградской области, реализуемые через проект</w:t>
      </w:r>
    </w:p>
    <w:p>
      <w:pPr>
        <w:pStyle w:val="BodyText"/>
        <w:ind w:right="125" w:firstLine="707"/>
      </w:pPr>
      <w:r>
        <w:rPr/>
        <w:t>В Волгоградской области принята Стратегия развития воспитания на период до 2025 года. Цель Стратегии – определение приоритетов</w:t>
      </w:r>
    </w:p>
    <w:p>
      <w:pPr>
        <w:spacing w:after="0"/>
        <w:sectPr>
          <w:pgSz w:w="11910" w:h="16840"/>
          <w:pgMar w:top="480" w:bottom="280" w:left="1520" w:right="720"/>
        </w:sectPr>
      </w:pPr>
    </w:p>
    <w:p>
      <w:pPr>
        <w:pStyle w:val="BodyText"/>
        <w:spacing w:before="63"/>
        <w:ind w:right="125"/>
      </w:pPr>
      <w:r>
        <w:rPr/>
        <w:t>государственной политики в области воспитания и социализации детей, основных направлений и механизмов развития институтов воспитания, формирования общественно-государственной системы воспитания детей в России с учетом интересов детей, актуальных потребностей общества и государства, глобальных вызовов и условий развития страны.</w:t>
      </w:r>
    </w:p>
    <w:p>
      <w:pPr>
        <w:pStyle w:val="BodyText"/>
        <w:ind w:right="126" w:firstLine="139"/>
      </w:pPr>
      <w:r>
        <w:rPr/>
        <w:t>В число основных направлений развития воспитания включены: поддержка семейного воспитания, расширение воспитательных возможностей информационных ресурсов, поддержка общественных объединений, гражданское, патриотическое, духовное и нравственное воспитание детей, популяризация научных знаний среди детей, физическое воспитание и формирование культуры здоровья, трудовое воспитание и профессиональное самоопределение, экологическое воспитание.</w:t>
      </w:r>
    </w:p>
    <w:p>
      <w:pPr>
        <w:pStyle w:val="BodyText"/>
        <w:spacing w:before="1"/>
        <w:ind w:right="122" w:firstLine="707"/>
      </w:pPr>
      <w:r>
        <w:rPr/>
        <w:t>В Законе Волгоградской области от 5 декабря 2016 года N 123-ОД «О патриотическом и духовно-нравственном воспитании в Волгоградской области» сформулированы основные задачи патриотического и духовно- нравственного воспитания в Волгоградской области:</w:t>
      </w:r>
    </w:p>
    <w:p>
      <w:pPr>
        <w:pStyle w:val="ListParagraph"/>
        <w:numPr>
          <w:ilvl w:val="0"/>
          <w:numId w:val="2"/>
        </w:numPr>
        <w:tabs>
          <w:tab w:pos="1195" w:val="left" w:leader="none"/>
        </w:tabs>
        <w:spacing w:line="240" w:lineRule="auto" w:before="0" w:after="0"/>
        <w:ind w:left="182" w:right="130" w:firstLine="707"/>
        <w:jc w:val="both"/>
        <w:rPr>
          <w:sz w:val="28"/>
        </w:rPr>
      </w:pPr>
      <w:r>
        <w:rPr>
          <w:sz w:val="28"/>
        </w:rPr>
        <w:t>формирование и утверждение в обществе патриотических ценностей, взглядов и убеждений, уважения к истории, культуре и традициям многонациональной России, Волгоградской области, повышение престижа военной и государственной</w:t>
      </w:r>
      <w:r>
        <w:rPr>
          <w:spacing w:val="-7"/>
          <w:sz w:val="28"/>
        </w:rPr>
        <w:t> </w:t>
      </w:r>
      <w:r>
        <w:rPr>
          <w:sz w:val="28"/>
        </w:rPr>
        <w:t>службы;</w:t>
      </w:r>
    </w:p>
    <w:p>
      <w:pPr>
        <w:pStyle w:val="ListParagraph"/>
        <w:numPr>
          <w:ilvl w:val="0"/>
          <w:numId w:val="2"/>
        </w:numPr>
        <w:tabs>
          <w:tab w:pos="1365" w:val="left" w:leader="none"/>
        </w:tabs>
        <w:spacing w:line="240" w:lineRule="auto" w:before="0" w:after="0"/>
        <w:ind w:left="182" w:right="127" w:firstLine="707"/>
        <w:jc w:val="both"/>
        <w:rPr>
          <w:sz w:val="28"/>
        </w:rPr>
      </w:pPr>
      <w:r>
        <w:rPr>
          <w:sz w:val="28"/>
        </w:rPr>
        <w:t>формирование положительной мотивации к военной службе, получение гражданами Российской Федерации, проживающими в Волгоградской области, начальных знаний в сфере обороны и обучение их основам военной</w:t>
      </w:r>
      <w:r>
        <w:rPr>
          <w:spacing w:val="-3"/>
          <w:sz w:val="28"/>
        </w:rPr>
        <w:t> </w:t>
      </w:r>
      <w:r>
        <w:rPr>
          <w:sz w:val="28"/>
        </w:rPr>
        <w:t>службы;</w:t>
      </w:r>
    </w:p>
    <w:p>
      <w:pPr>
        <w:pStyle w:val="ListParagraph"/>
        <w:numPr>
          <w:ilvl w:val="0"/>
          <w:numId w:val="2"/>
        </w:numPr>
        <w:tabs>
          <w:tab w:pos="1252" w:val="left" w:leader="none"/>
        </w:tabs>
        <w:spacing w:line="240" w:lineRule="auto" w:before="0" w:after="0"/>
        <w:ind w:left="182" w:right="130" w:firstLine="707"/>
        <w:jc w:val="both"/>
        <w:rPr>
          <w:sz w:val="28"/>
        </w:rPr>
      </w:pPr>
      <w:r>
        <w:rPr>
          <w:sz w:val="28"/>
        </w:rPr>
        <w:t>создание условий для усиления патриотической направленности в работе средств массовой информации при освещении событий и явлений общественной жизни, предотвращения пропаганды насилия, искажения и фальсификации истории</w:t>
      </w:r>
      <w:r>
        <w:rPr>
          <w:spacing w:val="-4"/>
          <w:sz w:val="28"/>
        </w:rPr>
        <w:t> </w:t>
      </w:r>
      <w:r>
        <w:rPr>
          <w:sz w:val="28"/>
        </w:rPr>
        <w:t>Отечества;</w:t>
      </w:r>
    </w:p>
    <w:p>
      <w:pPr>
        <w:pStyle w:val="ListParagraph"/>
        <w:numPr>
          <w:ilvl w:val="0"/>
          <w:numId w:val="2"/>
        </w:numPr>
        <w:tabs>
          <w:tab w:pos="1320" w:val="left" w:leader="none"/>
        </w:tabs>
        <w:spacing w:line="240" w:lineRule="auto" w:before="0" w:after="0"/>
        <w:ind w:left="182" w:right="128" w:firstLine="707"/>
        <w:jc w:val="both"/>
        <w:rPr>
          <w:sz w:val="28"/>
        </w:rPr>
      </w:pPr>
      <w:r>
        <w:rPr>
          <w:sz w:val="28"/>
        </w:rPr>
        <w:t>формирование расовой, национальной, религиозной терпимости среди проживающих на территории Волгоградской области представителей различных</w:t>
      </w:r>
      <w:r>
        <w:rPr>
          <w:spacing w:val="-4"/>
          <w:sz w:val="28"/>
        </w:rPr>
        <w:t> </w:t>
      </w:r>
      <w:r>
        <w:rPr>
          <w:sz w:val="28"/>
        </w:rPr>
        <w:t>национальностей;</w:t>
      </w:r>
    </w:p>
    <w:p>
      <w:pPr>
        <w:pStyle w:val="ListParagraph"/>
        <w:numPr>
          <w:ilvl w:val="0"/>
          <w:numId w:val="2"/>
        </w:numPr>
        <w:tabs>
          <w:tab w:pos="1204" w:val="left" w:leader="none"/>
        </w:tabs>
        <w:spacing w:line="242" w:lineRule="auto" w:before="0" w:after="0"/>
        <w:ind w:left="182" w:right="135" w:firstLine="707"/>
        <w:jc w:val="both"/>
        <w:rPr>
          <w:sz w:val="28"/>
        </w:rPr>
      </w:pPr>
      <w:r>
        <w:rPr>
          <w:sz w:val="28"/>
        </w:rPr>
        <w:t>сохранение семейных ценностей, традиционной бытовой и семейной культуры, воспитание ответственного отношения к членам своей</w:t>
      </w:r>
      <w:r>
        <w:rPr>
          <w:spacing w:val="-14"/>
          <w:sz w:val="28"/>
        </w:rPr>
        <w:t> </w:t>
      </w:r>
      <w:r>
        <w:rPr>
          <w:sz w:val="28"/>
        </w:rPr>
        <w:t>семьи;</w:t>
      </w:r>
    </w:p>
    <w:p>
      <w:pPr>
        <w:pStyle w:val="ListParagraph"/>
        <w:numPr>
          <w:ilvl w:val="0"/>
          <w:numId w:val="2"/>
        </w:numPr>
        <w:tabs>
          <w:tab w:pos="1243" w:val="left" w:leader="none"/>
        </w:tabs>
        <w:spacing w:line="240" w:lineRule="auto" w:before="0" w:after="0"/>
        <w:ind w:left="182" w:right="125" w:firstLine="707"/>
        <w:jc w:val="both"/>
        <w:rPr>
          <w:sz w:val="28"/>
        </w:rPr>
      </w:pPr>
      <w:r>
        <w:rPr>
          <w:sz w:val="28"/>
        </w:rPr>
        <w:t>формирование мотивов, целей и задач самореализации личности в профессиональной, научной и общественной сферах</w:t>
      </w:r>
      <w:r>
        <w:rPr>
          <w:spacing w:val="-8"/>
          <w:sz w:val="28"/>
        </w:rPr>
        <w:t> </w:t>
      </w:r>
      <w:r>
        <w:rPr>
          <w:sz w:val="28"/>
        </w:rPr>
        <w:t>деятельности;</w:t>
      </w:r>
    </w:p>
    <w:p>
      <w:pPr>
        <w:pStyle w:val="ListParagraph"/>
        <w:numPr>
          <w:ilvl w:val="0"/>
          <w:numId w:val="2"/>
        </w:numPr>
        <w:tabs>
          <w:tab w:pos="1195" w:val="left" w:leader="none"/>
        </w:tabs>
        <w:spacing w:line="240" w:lineRule="auto" w:before="0" w:after="0"/>
        <w:ind w:left="182" w:right="126" w:firstLine="707"/>
        <w:jc w:val="both"/>
        <w:rPr>
          <w:sz w:val="28"/>
        </w:rPr>
      </w:pPr>
      <w:r>
        <w:rPr>
          <w:sz w:val="28"/>
        </w:rPr>
        <w:t>формирование и утверждение в обществе патриотических ценностей, взглядов и убеждений, уважения к истории, культуре и традициям многонациональной России, Волгоградской области, сохранение семейных ценностей.</w:t>
      </w:r>
    </w:p>
    <w:p>
      <w:pPr>
        <w:pStyle w:val="Heading1"/>
        <w:numPr>
          <w:ilvl w:val="0"/>
          <w:numId w:val="1"/>
        </w:numPr>
        <w:tabs>
          <w:tab w:pos="463" w:val="left" w:leader="none"/>
        </w:tabs>
        <w:spacing w:line="319" w:lineRule="exact" w:before="0" w:after="0"/>
        <w:ind w:left="462" w:right="0" w:hanging="281"/>
        <w:jc w:val="both"/>
      </w:pPr>
      <w:r>
        <w:rPr/>
        <w:t>Краткое обоснование актуальности</w:t>
      </w:r>
      <w:r>
        <w:rPr>
          <w:spacing w:val="-5"/>
        </w:rPr>
        <w:t> </w:t>
      </w:r>
      <w:r>
        <w:rPr/>
        <w:t>проекта</w:t>
      </w:r>
    </w:p>
    <w:p>
      <w:pPr>
        <w:pStyle w:val="BodyText"/>
        <w:ind w:right="124" w:firstLine="707"/>
      </w:pPr>
      <w:r>
        <w:rPr/>
        <w:t>Формирование духовно-нравственных ценностей у подрастающего поколения является одной из важнейших задач современной системы образования. Школа как социальный институт осуществляет передачу подрастающим поколениям накопленного обществом опыта, воплощённого в многообразной культуре. Современная образовательная система «призвана обеспечить духовно-нравственное развитие и воспитание личности обучающегося для становления и развития его гражданственности, принятия</w:t>
      </w:r>
    </w:p>
    <w:p>
      <w:pPr>
        <w:spacing w:after="0"/>
        <w:sectPr>
          <w:pgSz w:w="11910" w:h="16840"/>
          <w:pgMar w:top="480" w:bottom="280" w:left="1520" w:right="720"/>
        </w:sectPr>
      </w:pPr>
    </w:p>
    <w:p>
      <w:pPr>
        <w:pStyle w:val="BodyText"/>
        <w:spacing w:before="63"/>
        <w:ind w:right="124"/>
      </w:pPr>
      <w:r>
        <w:rPr/>
        <w:t>гражданином России национальных и общечеловеческих ценностей и следования им в личной и общественной жизни». Приоритетный характер духовно-нравственного аспекта развития личности обусловлен резким социальным расслоением общества, обострением национальных конфликтов, культивированием ценностей «общества потребителей», в котором значимость индивида определяется личным успехом, карьерным ростом, количеством денег и материальных ценностей. О кризисе духовности свидетельствуют многие страшные явления современной жизни: наркомания, криминализация детской среды, низкий уровень общественной морали, утрата семейных ценностей, упадок патриотического воспитания. Задачи воспитания, нравственности, помощи учащимся в осмыслении духовных ориентиров жизни стоят перед каждым педагогом, который решает их в меру своей   </w:t>
      </w:r>
      <w:r>
        <w:rPr>
          <w:spacing w:val="17"/>
        </w:rPr>
        <w:t> </w:t>
      </w:r>
      <w:r>
        <w:rPr/>
        <w:t>профессиональной   </w:t>
      </w:r>
      <w:r>
        <w:rPr>
          <w:spacing w:val="16"/>
        </w:rPr>
        <w:t> </w:t>
      </w:r>
      <w:r>
        <w:rPr/>
        <w:t>компетентности   </w:t>
      </w:r>
      <w:r>
        <w:rPr>
          <w:spacing w:val="14"/>
        </w:rPr>
        <w:t> </w:t>
      </w:r>
      <w:r>
        <w:rPr/>
        <w:t>и   </w:t>
      </w:r>
      <w:r>
        <w:rPr>
          <w:spacing w:val="17"/>
        </w:rPr>
        <w:t> </w:t>
      </w:r>
      <w:r>
        <w:rPr/>
        <w:t>личного   </w:t>
      </w:r>
      <w:r>
        <w:rPr>
          <w:spacing w:val="15"/>
        </w:rPr>
        <w:t> </w:t>
      </w:r>
      <w:r>
        <w:rPr/>
        <w:t>мировоззрения.</w:t>
      </w:r>
    </w:p>
    <w:p>
      <w:pPr>
        <w:pStyle w:val="BodyText"/>
        <w:ind w:right="122"/>
      </w:pPr>
      <w:r>
        <w:rPr/>
        <w:t>«Воспитание детей рассматривается как стратегический общенациональный приоритет</w:t>
      </w:r>
      <w:r>
        <w:rPr>
          <w:b/>
        </w:rPr>
        <w:t>, </w:t>
      </w:r>
      <w:r>
        <w:rPr/>
        <w:t>требующий консолидаций усилий различных институтов гражданского общества и ведомств на федеральном, региональном и муниципальном уровнях» - указано в Стратегии развития и воспитания в Российской Федерации на период до 2025 года. В Концепции духовно- нравственного развития и воспитания личности гражданина России написано: «Базовые национальные ценности лежат в основе целостного пространства духовно-нравственного развития и воспитания школьников. Для организации такого пространства и его полноценного функционирования требуются согласованные усилия всех социальных субъектов – участников воспитания: семьи, общественных организаций, учреждений дополнительного образования, культуры и спорта, СМИ, традиционных религиозных объединений». Современная школа находится в поиске путей духовно-нравственного воспитания учащихся, поскольку дважды за прошедшее столетие рушилась сложившаяся в нашей стране система воспитания. В начале 20 века была полностью разрушена система православного воспитания. В конце этого же века разрушена система атеистического советского воспитания, полноценной замены которой на государственном уровне нет до сих пор. В посланиях Президента России Федеральному собранию Российской Федерации подчеркивается: «Духовное единство народа и объединяющие нас моральные ценности — это такой же важный фактор развития, как политическая и экономическая стабильность… и общество лишь тогда способно ставить и решать масштабные национальные задачи, когда у него есть общая система нравственных ориентиров, когда в стране хранят уважение к родному языку, к самобытной культуре и к самобытным культурным ценностям, к памяти своих предков, к каждой странице нашей отечественной истории. Именно это национальное богатство является базой для укрепления единства и суверенитета страны, служит основой нашей повседневной жизни, фундаментом для экономических и политических отношений». Формирование современного воспитательного пространства сельского социума – проблема многоёмкая, так как её разрешение связано с подготовкой нового жителя села – образованного, культурного, настоящего хозяина земли, гражданина – патриота,  хранителя  и  носителя  сибирских  традиций.  Именно  в </w:t>
      </w:r>
      <w:r>
        <w:rPr>
          <w:spacing w:val="20"/>
        </w:rPr>
        <w:t> </w:t>
      </w:r>
      <w:r>
        <w:rPr/>
        <w:t>сельской</w:t>
      </w:r>
    </w:p>
    <w:p>
      <w:pPr>
        <w:spacing w:after="0"/>
        <w:sectPr>
          <w:pgSz w:w="11910" w:h="16840"/>
          <w:pgMar w:top="480" w:bottom="280" w:left="1520" w:right="720"/>
        </w:sectPr>
      </w:pPr>
    </w:p>
    <w:p>
      <w:pPr>
        <w:pStyle w:val="BodyText"/>
        <w:spacing w:before="63"/>
        <w:ind w:right="123"/>
      </w:pPr>
      <w:r>
        <w:rPr/>
        <w:t>школе наблюдаются позитивные тенденции, направленные на возрождение духовности, нравственности и гражданственности. Особое положение в социуме не позволяет учителю сельской школы просто функционировать «от звонка до звонка», а заставляет постоянно расширять поле своей деятельности.</w:t>
      </w:r>
    </w:p>
    <w:p>
      <w:pPr>
        <w:pStyle w:val="BodyText"/>
        <w:spacing w:line="242" w:lineRule="auto"/>
        <w:ind w:right="132" w:firstLine="707"/>
      </w:pPr>
      <w:r>
        <w:rPr/>
        <w:t>Традиционно родителями (законными представителями) обучающихся села   Медведица   Жирновского   района      выбираются   такие   модули,</w:t>
      </w:r>
      <w:r>
        <w:rPr>
          <w:spacing w:val="9"/>
        </w:rPr>
        <w:t> </w:t>
      </w:r>
      <w:r>
        <w:rPr/>
        <w:t>как</w:t>
      </w:r>
    </w:p>
    <w:p>
      <w:pPr>
        <w:pStyle w:val="BodyText"/>
        <w:ind w:right="122"/>
      </w:pPr>
      <w:r>
        <w:rPr/>
        <w:t>«Основы светской этики» (совершили свой выбор 59,5% родителей обучающихся 4-х классов в 2015 году и 72,5% в 2016 году родителей обучающихся 4-х классов), «Основы православной культуры» (в 2015 г. – 40,4%, в 2016 году -15,7% от общего кол-ва четвероклассников района, 2017г.</w:t>
      </w:r>
      <w:r>
        <w:rPr>
          <w:spacing w:val="63"/>
        </w:rPr>
        <w:t> </w:t>
      </w:r>
      <w:r>
        <w:rPr/>
        <w:t>-</w:t>
      </w:r>
      <w:r>
        <w:rPr>
          <w:spacing w:val="61"/>
        </w:rPr>
        <w:t> </w:t>
      </w:r>
      <w:r>
        <w:rPr/>
        <w:t>18,9%,</w:t>
      </w:r>
      <w:r>
        <w:rPr>
          <w:spacing w:val="59"/>
        </w:rPr>
        <w:t> </w:t>
      </w:r>
      <w:r>
        <w:rPr/>
        <w:t>2018г.</w:t>
      </w:r>
      <w:r>
        <w:rPr>
          <w:spacing w:val="64"/>
        </w:rPr>
        <w:t> </w:t>
      </w:r>
      <w:r>
        <w:rPr/>
        <w:t>-</w:t>
      </w:r>
      <w:r>
        <w:rPr>
          <w:spacing w:val="61"/>
        </w:rPr>
        <w:t> </w:t>
      </w:r>
      <w:r>
        <w:rPr/>
        <w:t>27,4%,</w:t>
      </w:r>
      <w:r>
        <w:rPr>
          <w:spacing w:val="59"/>
        </w:rPr>
        <w:t> </w:t>
      </w:r>
      <w:r>
        <w:rPr/>
        <w:t>2019г.</w:t>
      </w:r>
      <w:r>
        <w:rPr>
          <w:spacing w:val="62"/>
        </w:rPr>
        <w:t> </w:t>
      </w:r>
      <w:r>
        <w:rPr/>
        <w:t>–</w:t>
      </w:r>
      <w:r>
        <w:rPr>
          <w:spacing w:val="63"/>
        </w:rPr>
        <w:t> </w:t>
      </w:r>
      <w:r>
        <w:rPr/>
        <w:t>34,5%,</w:t>
      </w:r>
      <w:r>
        <w:rPr>
          <w:spacing w:val="59"/>
        </w:rPr>
        <w:t> </w:t>
      </w:r>
      <w:r>
        <w:rPr/>
        <w:t>2020</w:t>
      </w:r>
      <w:r>
        <w:rPr>
          <w:spacing w:val="64"/>
        </w:rPr>
        <w:t> </w:t>
      </w:r>
      <w:r>
        <w:rPr/>
        <w:t>г.-</w:t>
      </w:r>
      <w:r>
        <w:rPr>
          <w:spacing w:val="61"/>
        </w:rPr>
        <w:t> </w:t>
      </w:r>
      <w:r>
        <w:rPr/>
        <w:t>34,01%</w:t>
      </w:r>
      <w:r>
        <w:rPr>
          <w:spacing w:val="59"/>
        </w:rPr>
        <w:t> </w:t>
      </w:r>
      <w:r>
        <w:rPr/>
        <w:t>в</w:t>
      </w:r>
      <w:r>
        <w:rPr>
          <w:spacing w:val="62"/>
        </w:rPr>
        <w:t> </w:t>
      </w:r>
      <w:r>
        <w:rPr/>
        <w:t>рамках</w:t>
      </w:r>
    </w:p>
    <w:p>
      <w:pPr>
        <w:pStyle w:val="BodyText"/>
        <w:ind w:right="127"/>
      </w:pPr>
      <w:r>
        <w:rPr/>
        <w:t>реализации программ духовно-нравственного воспитания младших и средних школьников    </w:t>
      </w:r>
      <w:r>
        <w:rPr>
          <w:spacing w:val="17"/>
        </w:rPr>
        <w:t> </w:t>
      </w:r>
      <w:r>
        <w:rPr/>
        <w:t>школой    </w:t>
      </w:r>
      <w:r>
        <w:rPr>
          <w:spacing w:val="19"/>
        </w:rPr>
        <w:t> </w:t>
      </w:r>
      <w:r>
        <w:rPr/>
        <w:t>в    </w:t>
      </w:r>
      <w:r>
        <w:rPr>
          <w:spacing w:val="14"/>
        </w:rPr>
        <w:t> </w:t>
      </w:r>
      <w:r>
        <w:rPr/>
        <w:t>разные    </w:t>
      </w:r>
      <w:r>
        <w:rPr>
          <w:spacing w:val="16"/>
        </w:rPr>
        <w:t> </w:t>
      </w:r>
      <w:r>
        <w:rPr/>
        <w:t>годы    </w:t>
      </w:r>
      <w:r>
        <w:rPr>
          <w:spacing w:val="16"/>
        </w:rPr>
        <w:t> </w:t>
      </w:r>
      <w:r>
        <w:rPr/>
        <w:t>апробировалась    </w:t>
      </w:r>
      <w:r>
        <w:rPr>
          <w:spacing w:val="18"/>
        </w:rPr>
        <w:t> </w:t>
      </w:r>
      <w:r>
        <w:rPr/>
        <w:t>программа</w:t>
      </w:r>
    </w:p>
    <w:p>
      <w:pPr>
        <w:pStyle w:val="BodyText"/>
        <w:ind w:right="123"/>
      </w:pPr>
      <w:r>
        <w:rPr/>
        <w:t>«Социокультурные истоки». Воспитательное значение православной культуры связываем не только с трансляцией духовно-нравственных ценностей, традиций, знаний, но с предоставлением ученику возможности выбирать собственную систему ценностей, соотнося свои представления с теми нормами, которые сложились в обществе, а также оценивать окружающий мир с высших духовно-нравственных категорий. Обращаясь к истокам русской культуры, извлекаем духовные смыслы, которые становятся фундаментом ее дальнейшего развития. По словам святейшего патриарха Московского и всея Руси Кирилла на открытии XXIII Международных Рождественских чтений: «В наше сложное время фундаментальные нравственные устои человеческого общежития оказались подвержены коррозии и показателем этого становятся чудовищные преступления, регулярно происходящие и потрясающие общественное сознание. К сожалению, сегодня дети и в своем Отечестве, и в русских храмах, и в музеях, и в библиотеках чувствуют себя иностранцами, теряются связи с вековыми традициями, смешиваются представления о добре и зле, утрачиваются многие духовные ценности. Наблюдается кризис современной семьи». Работая в школе, мы видим, что кризис современной семьи – факт бесспорный. По результатам анализа социального паспорта школы количество детей воспитывающихся в неполных семьях, в 2017г.-29% от общего   числа   обучающихся,   2018г.-28%,   2019г.-30%,   2020г.   -   36%.</w:t>
      </w:r>
      <w:r>
        <w:rPr>
          <w:spacing w:val="52"/>
        </w:rPr>
        <w:t> </w:t>
      </w:r>
      <w:r>
        <w:rPr/>
        <w:t>В</w:t>
      </w:r>
    </w:p>
    <w:p>
      <w:pPr>
        <w:pStyle w:val="BodyText"/>
        <w:ind w:right="123"/>
      </w:pPr>
      <w:r>
        <w:rPr/>
        <w:t>«полных» семьях отношения между родителями и отношения родителей к детям далеки от совершенства. Родители лишены знаний, необходимых для устройства полноценной семьи. Традиционно в России передача опыта построения гармоничной семьи происходила из поколения в поколение через живой пример жизни в полноценной семье. В современных условиях вопрос семейного воспитания становится самым важным вопросом выживания всего народа, и от того, как он будет решен, зависит будущее наших детей, и будущее страны. Сегодняшнее общество нуждается в оздоровлении, возникла потребность заполнения духовного вакуума, образовавшегося в нем. Таким образом, перед школой стоит сложнейшая задача – возрождение духовности и нравственности подрастающего поколения. Из выше перечисленного</w:t>
      </w:r>
      <w:r>
        <w:rPr>
          <w:spacing w:val="13"/>
        </w:rPr>
        <w:t> </w:t>
      </w:r>
      <w:r>
        <w:rPr/>
        <w:t>следует,</w:t>
      </w:r>
      <w:r>
        <w:rPr>
          <w:spacing w:val="14"/>
        </w:rPr>
        <w:t> </w:t>
      </w:r>
      <w:r>
        <w:rPr/>
        <w:t>что</w:t>
      </w:r>
      <w:r>
        <w:rPr>
          <w:spacing w:val="14"/>
        </w:rPr>
        <w:t> </w:t>
      </w:r>
      <w:r>
        <w:rPr/>
        <w:t>имеется</w:t>
      </w:r>
      <w:r>
        <w:rPr>
          <w:spacing w:val="13"/>
        </w:rPr>
        <w:t> </w:t>
      </w:r>
      <w:r>
        <w:rPr/>
        <w:t>потребность</w:t>
      </w:r>
      <w:r>
        <w:rPr>
          <w:spacing w:val="14"/>
        </w:rPr>
        <w:t> </w:t>
      </w:r>
      <w:r>
        <w:rPr/>
        <w:t>в</w:t>
      </w:r>
      <w:r>
        <w:rPr>
          <w:spacing w:val="14"/>
        </w:rPr>
        <w:t> </w:t>
      </w:r>
      <w:r>
        <w:rPr/>
        <w:t>создании</w:t>
      </w:r>
      <w:r>
        <w:rPr>
          <w:spacing w:val="14"/>
        </w:rPr>
        <w:t> </w:t>
      </w:r>
      <w:r>
        <w:rPr/>
        <w:t>модели</w:t>
      </w:r>
      <w:r>
        <w:rPr>
          <w:spacing w:val="15"/>
        </w:rPr>
        <w:t> </w:t>
      </w:r>
      <w:r>
        <w:rPr/>
        <w:t>школы</w:t>
      </w:r>
    </w:p>
    <w:p>
      <w:pPr>
        <w:spacing w:after="0"/>
        <w:sectPr>
          <w:pgSz w:w="11910" w:h="16840"/>
          <w:pgMar w:top="480" w:bottom="280" w:left="1520" w:right="720"/>
        </w:sectPr>
      </w:pPr>
    </w:p>
    <w:p>
      <w:pPr>
        <w:pStyle w:val="BodyText"/>
        <w:spacing w:before="63"/>
        <w:ind w:right="120"/>
      </w:pPr>
      <w:r>
        <w:rPr/>
        <w:t>как центра духовно-нравственного воспитания и социализации обучающихся в условиях социального партнёрства. Для создания такой школы необходима опора не только на указанные выше нормативно-правовые документы, но и накопленный опыт, выработку новых путей взаимодействия и сотрудничества со всеми социальными субъектами – участниками духовно- нравственного воспитания школьников. Результативность духовно- нравственного воспитания, надеемся, найдет отражение в показателях положительной динамики межличностных отношений в группе детей, эмоционально-психологического климата детского коллектива, психологического комфорта каждого.</w:t>
      </w:r>
    </w:p>
    <w:p>
      <w:pPr>
        <w:pStyle w:val="Heading1"/>
        <w:numPr>
          <w:ilvl w:val="0"/>
          <w:numId w:val="1"/>
        </w:numPr>
        <w:tabs>
          <w:tab w:pos="787" w:val="left" w:leader="none"/>
        </w:tabs>
        <w:spacing w:line="240" w:lineRule="auto" w:before="4" w:after="0"/>
        <w:ind w:left="182" w:right="125" w:firstLine="0"/>
        <w:jc w:val="both"/>
      </w:pPr>
      <w:r>
        <w:rPr/>
        <w:t>Исходные теоретические положения, краткое обоснование инновационности</w:t>
      </w:r>
    </w:p>
    <w:p>
      <w:pPr>
        <w:pStyle w:val="BodyText"/>
        <w:ind w:right="120" w:firstLine="707"/>
      </w:pPr>
      <w:r>
        <w:rPr/>
        <w:t>Духовно-нравственное воспитание процесс долговременный, предполагающий внутреннее изменение каждого участника, потребует изменения уклада школьной жизни, создание среды для развития приоритета духовных ценностей на основе традиции отечественной культуры, семейного воспитания, гармоничного развития и воспитания гражданина России, способного сохранять и приумножать социокультурный опыт Отечества. Системное приобщение к духовности и нравственности через интегрирование материала уроков музыки, истории, литературы, внеурочной деятельности, стратегия совместных дел позволяет возрождать вечные ценности, передаваемые из поколения в поколение. Школа духовно- нравственной культуры призвана обеспечить целенаправленное формирование у школьников активной позиции, способствовать всемерному включению их в решение задач развития сельского поселения. </w:t>
      </w:r>
      <w:r>
        <w:rPr>
          <w:b/>
        </w:rPr>
        <w:t>Результатом </w:t>
      </w:r>
      <w:r>
        <w:rPr/>
        <w:t>функционирования Школы партнерства должны стать духовный и культурный подъем, достижение социальной и экономической стабильности. Высокая духовность, гражданская позиция, патриотическое сознание сельских школьников будут в огромной степени определять будущее села. Только образование может инициировать процесс договоренностей в обществе. Причем начинать надо с локальных вещей, связанных с развитием территорий, местного сообщества вокруг школы. Вместе с тем социальному партнерству надо учиться. Это особая образовательная область. Педагоги, ученики и все общество учатся договариваться, совместно становиться гражданским обществом. Этим и определяется приоритетность социального партнерства в общей системе школьного уклада жизни. Создание Школы духовно-нравственного воспитания позволит скоординировать и объединить усилия всех участников проекта на создание модели образовательного учреждения в новых условиях образовательного</w:t>
      </w:r>
      <w:r>
        <w:rPr>
          <w:spacing w:val="-3"/>
        </w:rPr>
        <w:t> </w:t>
      </w:r>
      <w:r>
        <w:rPr/>
        <w:t>процесса.</w:t>
      </w:r>
    </w:p>
    <w:p>
      <w:pPr>
        <w:spacing w:line="321" w:lineRule="exact" w:before="0"/>
        <w:ind w:left="182" w:right="0" w:firstLine="0"/>
        <w:jc w:val="both"/>
        <w:rPr>
          <w:sz w:val="28"/>
        </w:rPr>
      </w:pPr>
      <w:r>
        <w:rPr>
          <w:b/>
          <w:sz w:val="28"/>
        </w:rPr>
        <w:t>Новизна проекта </w:t>
      </w:r>
      <w:r>
        <w:rPr>
          <w:sz w:val="28"/>
        </w:rPr>
        <w:t>состоит в следующем:</w:t>
      </w:r>
    </w:p>
    <w:p>
      <w:pPr>
        <w:pStyle w:val="ListParagraph"/>
        <w:numPr>
          <w:ilvl w:val="0"/>
          <w:numId w:val="3"/>
        </w:numPr>
        <w:tabs>
          <w:tab w:pos="1121" w:val="left" w:leader="none"/>
        </w:tabs>
        <w:spacing w:line="240" w:lineRule="auto" w:before="0" w:after="0"/>
        <w:ind w:left="182" w:right="124" w:firstLine="707"/>
        <w:jc w:val="both"/>
        <w:rPr>
          <w:sz w:val="28"/>
        </w:rPr>
      </w:pPr>
      <w:r>
        <w:rPr>
          <w:sz w:val="28"/>
        </w:rPr>
        <w:t>в разработке и апробации модели организации работы по духовно – нравственному</w:t>
      </w:r>
    </w:p>
    <w:p>
      <w:pPr>
        <w:pStyle w:val="BodyText"/>
        <w:ind w:right="132"/>
      </w:pPr>
      <w:r>
        <w:rPr/>
        <w:t>воспитанию и социализации школьников в условиях социального партнерства в МКОУ «Медведицкая</w:t>
      </w:r>
      <w:r>
        <w:rPr>
          <w:spacing w:val="-4"/>
        </w:rPr>
        <w:t> </w:t>
      </w:r>
      <w:r>
        <w:rPr/>
        <w:t>СШ»;</w:t>
      </w:r>
    </w:p>
    <w:p>
      <w:pPr>
        <w:spacing w:after="0"/>
        <w:sectPr>
          <w:pgSz w:w="11910" w:h="16840"/>
          <w:pgMar w:top="480" w:bottom="280" w:left="1520" w:right="720"/>
        </w:sectPr>
      </w:pPr>
    </w:p>
    <w:p>
      <w:pPr>
        <w:pStyle w:val="ListParagraph"/>
        <w:numPr>
          <w:ilvl w:val="0"/>
          <w:numId w:val="3"/>
        </w:numPr>
        <w:tabs>
          <w:tab w:pos="1135" w:val="left" w:leader="none"/>
        </w:tabs>
        <w:spacing w:line="240" w:lineRule="auto" w:before="82" w:after="0"/>
        <w:ind w:left="182" w:right="133" w:firstLine="707"/>
        <w:jc w:val="both"/>
        <w:rPr>
          <w:sz w:val="28"/>
        </w:rPr>
      </w:pPr>
      <w:r>
        <w:rPr>
          <w:sz w:val="28"/>
        </w:rPr>
        <w:t>в создании модели интеграции учебной и внеучебной деятельности духовно – нравственного воспитания и социализации школьников в условиях социального партнерства в МКОУ «Медведицкая</w:t>
      </w:r>
      <w:r>
        <w:rPr>
          <w:spacing w:val="-5"/>
          <w:sz w:val="28"/>
        </w:rPr>
        <w:t> </w:t>
      </w:r>
      <w:r>
        <w:rPr>
          <w:sz w:val="28"/>
        </w:rPr>
        <w:t>СШ»;</w:t>
      </w:r>
    </w:p>
    <w:p>
      <w:pPr>
        <w:pStyle w:val="ListParagraph"/>
        <w:numPr>
          <w:ilvl w:val="0"/>
          <w:numId w:val="3"/>
        </w:numPr>
        <w:tabs>
          <w:tab w:pos="1308" w:val="left" w:leader="none"/>
        </w:tabs>
        <w:spacing w:line="240" w:lineRule="auto" w:before="0" w:after="0"/>
        <w:ind w:left="182" w:right="123" w:firstLine="707"/>
        <w:jc w:val="both"/>
        <w:rPr>
          <w:sz w:val="28"/>
        </w:rPr>
      </w:pPr>
      <w:r>
        <w:rPr>
          <w:sz w:val="28"/>
        </w:rPr>
        <w:t>в разработке и апробации современных методов и форм взаимодействия педагогов с субъектами учебно-воспитательного процесса по духовно – нравственному воспитанию и социализации школьников. </w:t>
      </w:r>
      <w:r>
        <w:rPr>
          <w:i/>
          <w:sz w:val="28"/>
        </w:rPr>
        <w:t>Теоретическая значимость </w:t>
      </w:r>
      <w:r>
        <w:rPr>
          <w:sz w:val="28"/>
        </w:rPr>
        <w:t>результатов проекта заключается в том, что обоснованные в нем основные тенденции развития духовно-нравственного воспитания учащихся во внеурочной деятельности могут стать важным ориентиром для создания проектов другими образовательными учреждениями; разработанная и апробированная на практике модель духовно-нравственного воспитания учащихся расширяет теоретические представления о возможностях сетевых образовательных и воспитательных учреждений, подходах к подготовке подбору кадров для них; сформулированные в проекте основные принципы отбора содержания, форм и методов работы в рамках духовно-нравственного воспитания, научная характеристика условий эффективной реализации данного направления воспитания могут выполнять функцию необходимого теоретического основания для прикладных и методических разработок. </w:t>
      </w:r>
      <w:r>
        <w:rPr>
          <w:i/>
          <w:sz w:val="28"/>
        </w:rPr>
        <w:t>Практическая </w:t>
      </w:r>
      <w:r>
        <w:rPr>
          <w:i/>
          <w:sz w:val="28"/>
        </w:rPr>
        <w:t>значимость проекта: </w:t>
      </w:r>
      <w:r>
        <w:rPr>
          <w:sz w:val="28"/>
        </w:rPr>
        <w:t>Авторский подход к формированию информационной составляющей духовно-нравственного патриотического воспитания сможет продемонстрировать новые возможности при формировании патриотического характера мировоззрения у учащихся; предложенные критерии оценки эффективности и результатов духовно-нравственного воспитания могут быть использованы образовательными учреждениями с целью повышения качества образования и при формировании требований к кадрам, реализующим задачи духовно-нравственного воспитания. образования и культуры, необходимой для развития национального самосознания школьников и формирования их как свободных и ответственных граждан</w:t>
      </w:r>
      <w:r>
        <w:rPr>
          <w:spacing w:val="1"/>
          <w:sz w:val="28"/>
        </w:rPr>
        <w:t> </w:t>
      </w:r>
      <w:r>
        <w:rPr>
          <w:sz w:val="28"/>
        </w:rPr>
        <w:t>России.</w:t>
      </w:r>
    </w:p>
    <w:p>
      <w:pPr>
        <w:pStyle w:val="ListParagraph"/>
        <w:numPr>
          <w:ilvl w:val="0"/>
          <w:numId w:val="1"/>
        </w:numPr>
        <w:tabs>
          <w:tab w:pos="468" w:val="left" w:leader="none"/>
        </w:tabs>
        <w:spacing w:line="240" w:lineRule="auto" w:before="2" w:after="0"/>
        <w:ind w:left="182" w:right="125" w:firstLine="0"/>
        <w:jc w:val="both"/>
        <w:rPr>
          <w:sz w:val="28"/>
        </w:rPr>
      </w:pPr>
      <w:r>
        <w:rPr>
          <w:b/>
          <w:sz w:val="28"/>
        </w:rPr>
        <w:t>Целевая аудитория проекта: с</w:t>
      </w:r>
      <w:r>
        <w:rPr>
          <w:sz w:val="28"/>
        </w:rPr>
        <w:t>ообщество обучающихся, учителей школы, педагогического сообщества Жирновского района, социальных партнеров, родителей.</w:t>
      </w:r>
    </w:p>
    <w:p>
      <w:pPr>
        <w:pStyle w:val="Heading1"/>
        <w:numPr>
          <w:ilvl w:val="0"/>
          <w:numId w:val="1"/>
        </w:numPr>
        <w:tabs>
          <w:tab w:pos="636" w:val="left" w:leader="none"/>
        </w:tabs>
        <w:spacing w:line="240" w:lineRule="auto" w:before="4" w:after="0"/>
        <w:ind w:left="182" w:right="130" w:firstLine="0"/>
        <w:jc w:val="both"/>
      </w:pPr>
      <w:r>
        <w:rPr/>
        <w:t>Достигнутые и ожидаемые результаты и эффекты проекта с обоснованием устойчивости результатов проекта по окончании его реализации, включая механизмы его ресурсного</w:t>
      </w:r>
      <w:r>
        <w:rPr>
          <w:spacing w:val="-10"/>
        </w:rPr>
        <w:t> </w:t>
      </w:r>
      <w:r>
        <w:rPr/>
        <w:t>обеспечения</w:t>
      </w:r>
    </w:p>
    <w:p>
      <w:pPr>
        <w:pStyle w:val="BodyText"/>
        <w:ind w:right="130" w:firstLine="707"/>
      </w:pPr>
      <w:r>
        <w:rPr/>
        <w:t>Медведицкая школа на протяжении последних пяти лет характеризуется мультипроектной деятельностью и имеет значительные достижения в этой области. Ниже приведены наиболее значимые достижения школы.</w:t>
      </w:r>
    </w:p>
    <w:p>
      <w:pPr>
        <w:pStyle w:val="BodyText"/>
        <w:ind w:right="124" w:firstLine="707"/>
      </w:pPr>
      <w:r>
        <w:rPr>
          <w:b/>
        </w:rPr>
        <w:t>- </w:t>
      </w:r>
      <w:r>
        <w:rPr/>
        <w:t>2016 год – призёры волгоградского областного образовательного Форума «Образование - 2016»(экспозиция «Инновационные практики индивидуализации образования в условиях реализации ФГОС»).</w:t>
      </w:r>
    </w:p>
    <w:p>
      <w:pPr>
        <w:pStyle w:val="ListParagraph"/>
        <w:numPr>
          <w:ilvl w:val="0"/>
          <w:numId w:val="4"/>
        </w:numPr>
        <w:tabs>
          <w:tab w:pos="1150" w:val="left" w:leader="none"/>
        </w:tabs>
        <w:spacing w:line="240" w:lineRule="auto" w:before="0" w:after="0"/>
        <w:ind w:left="182" w:right="127" w:firstLine="707"/>
        <w:jc w:val="both"/>
        <w:rPr>
          <w:sz w:val="28"/>
        </w:rPr>
      </w:pPr>
      <w:r>
        <w:rPr>
          <w:sz w:val="28"/>
        </w:rPr>
        <w:t>2017 год – призёры волгоградского областного образовательного Форума «Образование - 2017» (экспозиция «Инновационные практики индивидуализации</w:t>
      </w:r>
      <w:r>
        <w:rPr>
          <w:spacing w:val="6"/>
          <w:sz w:val="28"/>
        </w:rPr>
        <w:t> </w:t>
      </w:r>
      <w:r>
        <w:rPr>
          <w:sz w:val="28"/>
        </w:rPr>
        <w:t>образования,</w:t>
      </w:r>
      <w:r>
        <w:rPr>
          <w:spacing w:val="8"/>
          <w:sz w:val="28"/>
        </w:rPr>
        <w:t> </w:t>
      </w:r>
      <w:r>
        <w:rPr>
          <w:sz w:val="28"/>
        </w:rPr>
        <w:t>в</w:t>
      </w:r>
      <w:r>
        <w:rPr>
          <w:spacing w:val="5"/>
          <w:sz w:val="28"/>
        </w:rPr>
        <w:t> </w:t>
      </w:r>
      <w:r>
        <w:rPr>
          <w:sz w:val="28"/>
        </w:rPr>
        <w:t>том</w:t>
      </w:r>
      <w:r>
        <w:rPr>
          <w:spacing w:val="9"/>
          <w:sz w:val="28"/>
        </w:rPr>
        <w:t> </w:t>
      </w:r>
      <w:r>
        <w:rPr>
          <w:sz w:val="28"/>
        </w:rPr>
        <w:t>числе</w:t>
      </w:r>
      <w:r>
        <w:rPr>
          <w:spacing w:val="7"/>
          <w:sz w:val="28"/>
        </w:rPr>
        <w:t> </w:t>
      </w:r>
      <w:r>
        <w:rPr>
          <w:sz w:val="28"/>
        </w:rPr>
        <w:t>инвалидов</w:t>
      </w:r>
      <w:r>
        <w:rPr>
          <w:spacing w:val="7"/>
          <w:sz w:val="28"/>
        </w:rPr>
        <w:t> </w:t>
      </w:r>
      <w:r>
        <w:rPr>
          <w:sz w:val="28"/>
        </w:rPr>
        <w:t>и</w:t>
      </w:r>
      <w:r>
        <w:rPr>
          <w:spacing w:val="9"/>
          <w:sz w:val="28"/>
        </w:rPr>
        <w:t> </w:t>
      </w:r>
      <w:r>
        <w:rPr>
          <w:sz w:val="28"/>
        </w:rPr>
        <w:t>лиц</w:t>
      </w:r>
      <w:r>
        <w:rPr>
          <w:spacing w:val="6"/>
          <w:sz w:val="28"/>
        </w:rPr>
        <w:t> </w:t>
      </w:r>
      <w:r>
        <w:rPr>
          <w:sz w:val="28"/>
        </w:rPr>
        <w:t>с</w:t>
      </w:r>
    </w:p>
    <w:p>
      <w:pPr>
        <w:spacing w:after="0" w:line="240" w:lineRule="auto"/>
        <w:jc w:val="both"/>
        <w:rPr>
          <w:sz w:val="28"/>
        </w:rPr>
        <w:sectPr>
          <w:pgSz w:w="11910" w:h="16840"/>
          <w:pgMar w:top="460" w:bottom="280" w:left="1520" w:right="720"/>
        </w:sectPr>
      </w:pPr>
    </w:p>
    <w:p>
      <w:pPr>
        <w:pStyle w:val="BodyText"/>
        <w:tabs>
          <w:tab w:pos="2351" w:val="left" w:leader="none"/>
          <w:tab w:pos="4508" w:val="left" w:leader="none"/>
          <w:tab w:pos="5839" w:val="left" w:leader="none"/>
          <w:tab w:pos="7052" w:val="left" w:leader="none"/>
          <w:tab w:pos="7462" w:val="left" w:leader="none"/>
          <w:tab w:pos="9389" w:val="left" w:leader="none"/>
        </w:tabs>
        <w:spacing w:before="63"/>
        <w:ind w:right="124"/>
        <w:jc w:val="left"/>
      </w:pPr>
      <w:r>
        <w:rPr/>
        <w:t>ограниченными</w:t>
        <w:tab/>
        <w:t>возможностями</w:t>
        <w:tab/>
        <w:t>здоровья</w:t>
        <w:tab/>
        <w:t>(научно</w:t>
        <w:tab/>
        <w:t>–</w:t>
        <w:tab/>
        <w:t>методические</w:t>
        <w:tab/>
      </w:r>
      <w:r>
        <w:rPr>
          <w:spacing w:val="-17"/>
        </w:rPr>
        <w:t>и </w:t>
      </w:r>
      <w:r>
        <w:rPr/>
        <w:t>организационно – педагогические ресурсы образовательной</w:t>
      </w:r>
      <w:r>
        <w:rPr>
          <w:spacing w:val="-16"/>
        </w:rPr>
        <w:t> </w:t>
      </w:r>
      <w:r>
        <w:rPr/>
        <w:t>организации)».</w:t>
      </w:r>
    </w:p>
    <w:p>
      <w:pPr>
        <w:pStyle w:val="ListParagraph"/>
        <w:numPr>
          <w:ilvl w:val="0"/>
          <w:numId w:val="4"/>
        </w:numPr>
        <w:tabs>
          <w:tab w:pos="1102" w:val="left" w:leader="none"/>
        </w:tabs>
        <w:spacing w:line="240" w:lineRule="auto" w:before="0" w:after="0"/>
        <w:ind w:left="182" w:right="129" w:firstLine="707"/>
        <w:jc w:val="left"/>
        <w:rPr>
          <w:sz w:val="28"/>
        </w:rPr>
      </w:pPr>
      <w:r>
        <w:rPr>
          <w:sz w:val="28"/>
        </w:rPr>
        <w:t>2017 год – открытие Жирновского отделения Ассоциации учителей русского языка и литературы Волгоградской</w:t>
      </w:r>
      <w:r>
        <w:rPr>
          <w:spacing w:val="-1"/>
          <w:sz w:val="28"/>
        </w:rPr>
        <w:t> </w:t>
      </w:r>
      <w:r>
        <w:rPr>
          <w:sz w:val="28"/>
        </w:rPr>
        <w:t>области.</w:t>
      </w:r>
    </w:p>
    <w:p>
      <w:pPr>
        <w:pStyle w:val="ListParagraph"/>
        <w:numPr>
          <w:ilvl w:val="0"/>
          <w:numId w:val="4"/>
        </w:numPr>
        <w:tabs>
          <w:tab w:pos="1075" w:val="left" w:leader="none"/>
        </w:tabs>
        <w:spacing w:line="240" w:lineRule="auto" w:before="0" w:after="0"/>
        <w:ind w:left="182" w:right="131" w:firstLine="707"/>
        <w:jc w:val="left"/>
        <w:rPr>
          <w:sz w:val="28"/>
        </w:rPr>
      </w:pPr>
      <w:r>
        <w:rPr>
          <w:sz w:val="28"/>
        </w:rPr>
        <w:t>2018 год - победители Конкурса социальных и культурных проектов компании</w:t>
      </w:r>
      <w:r>
        <w:rPr>
          <w:spacing w:val="-1"/>
          <w:sz w:val="28"/>
        </w:rPr>
        <w:t> </w:t>
      </w:r>
      <w:r>
        <w:rPr>
          <w:sz w:val="28"/>
        </w:rPr>
        <w:t>«ЛУКОЙЛ».</w:t>
      </w:r>
    </w:p>
    <w:p>
      <w:pPr>
        <w:pStyle w:val="ListParagraph"/>
        <w:numPr>
          <w:ilvl w:val="0"/>
          <w:numId w:val="4"/>
        </w:numPr>
        <w:tabs>
          <w:tab w:pos="1075" w:val="left" w:leader="none"/>
        </w:tabs>
        <w:spacing w:line="240" w:lineRule="auto" w:before="1" w:after="0"/>
        <w:ind w:left="182" w:right="124" w:firstLine="707"/>
        <w:jc w:val="both"/>
        <w:rPr>
          <w:sz w:val="28"/>
        </w:rPr>
      </w:pPr>
      <w:r>
        <w:rPr>
          <w:sz w:val="28"/>
        </w:rPr>
        <w:t>2019 год – открытие центра образования цифрового и гуманитарного профиля «Точка роста» в рамках федерального проекта «Современная школа» национального проекта «Образование»(2019</w:t>
      </w:r>
      <w:r>
        <w:rPr>
          <w:spacing w:val="-2"/>
          <w:sz w:val="28"/>
        </w:rPr>
        <w:t> </w:t>
      </w:r>
      <w:r>
        <w:rPr>
          <w:sz w:val="28"/>
        </w:rPr>
        <w:t>-2024).</w:t>
      </w:r>
    </w:p>
    <w:p>
      <w:pPr>
        <w:pStyle w:val="ListParagraph"/>
        <w:numPr>
          <w:ilvl w:val="0"/>
          <w:numId w:val="4"/>
        </w:numPr>
        <w:tabs>
          <w:tab w:pos="1070" w:val="left" w:leader="none"/>
        </w:tabs>
        <w:spacing w:line="321" w:lineRule="exact" w:before="0" w:after="0"/>
        <w:ind w:left="1070" w:right="0" w:hanging="180"/>
        <w:jc w:val="both"/>
        <w:rPr>
          <w:sz w:val="28"/>
        </w:rPr>
      </w:pPr>
      <w:r>
        <w:rPr>
          <w:sz w:val="28"/>
        </w:rPr>
        <w:t>2019</w:t>
      </w:r>
      <w:r>
        <w:rPr>
          <w:spacing w:val="15"/>
          <w:sz w:val="28"/>
        </w:rPr>
        <w:t> </w:t>
      </w:r>
      <w:r>
        <w:rPr>
          <w:sz w:val="28"/>
        </w:rPr>
        <w:t>год</w:t>
      </w:r>
      <w:r>
        <w:rPr>
          <w:spacing w:val="14"/>
          <w:sz w:val="28"/>
        </w:rPr>
        <w:t> </w:t>
      </w:r>
      <w:r>
        <w:rPr>
          <w:sz w:val="28"/>
        </w:rPr>
        <w:t>–</w:t>
      </w:r>
      <w:r>
        <w:rPr>
          <w:spacing w:val="15"/>
          <w:sz w:val="28"/>
        </w:rPr>
        <w:t> </w:t>
      </w:r>
      <w:r>
        <w:rPr>
          <w:sz w:val="28"/>
        </w:rPr>
        <w:t>проект</w:t>
      </w:r>
      <w:r>
        <w:rPr>
          <w:spacing w:val="12"/>
          <w:sz w:val="28"/>
        </w:rPr>
        <w:t> </w:t>
      </w:r>
      <w:r>
        <w:rPr>
          <w:sz w:val="28"/>
        </w:rPr>
        <w:t>«Шахматный</w:t>
      </w:r>
      <w:r>
        <w:rPr>
          <w:spacing w:val="12"/>
          <w:sz w:val="28"/>
        </w:rPr>
        <w:t> </w:t>
      </w:r>
      <w:r>
        <w:rPr>
          <w:sz w:val="28"/>
        </w:rPr>
        <w:t>дебют».</w:t>
      </w:r>
      <w:r>
        <w:rPr>
          <w:spacing w:val="13"/>
          <w:sz w:val="28"/>
        </w:rPr>
        <w:t> </w:t>
      </w:r>
      <w:r>
        <w:rPr>
          <w:sz w:val="28"/>
        </w:rPr>
        <w:t>Открытие</w:t>
      </w:r>
      <w:r>
        <w:rPr>
          <w:spacing w:val="14"/>
          <w:sz w:val="28"/>
        </w:rPr>
        <w:t> </w:t>
      </w:r>
      <w:r>
        <w:rPr>
          <w:sz w:val="28"/>
        </w:rPr>
        <w:t>шахматного</w:t>
      </w:r>
      <w:r>
        <w:rPr>
          <w:spacing w:val="15"/>
          <w:sz w:val="28"/>
        </w:rPr>
        <w:t> </w:t>
      </w:r>
      <w:r>
        <w:rPr>
          <w:sz w:val="28"/>
        </w:rPr>
        <w:t>клуба</w:t>
      </w:r>
    </w:p>
    <w:p>
      <w:pPr>
        <w:pStyle w:val="BodyText"/>
        <w:spacing w:line="322" w:lineRule="exact"/>
        <w:jc w:val="left"/>
      </w:pPr>
      <w:r>
        <w:rPr/>
        <w:t>«Каисса».</w:t>
      </w:r>
    </w:p>
    <w:p>
      <w:pPr>
        <w:pStyle w:val="ListParagraph"/>
        <w:numPr>
          <w:ilvl w:val="0"/>
          <w:numId w:val="4"/>
        </w:numPr>
        <w:tabs>
          <w:tab w:pos="1116" w:val="left" w:leader="none"/>
        </w:tabs>
        <w:spacing w:line="240" w:lineRule="auto" w:before="0" w:after="0"/>
        <w:ind w:left="1115" w:right="0" w:hanging="226"/>
        <w:jc w:val="both"/>
        <w:rPr>
          <w:sz w:val="28"/>
        </w:rPr>
      </w:pPr>
      <w:r>
        <w:rPr>
          <w:sz w:val="28"/>
        </w:rPr>
        <w:t>2019 год – Федеральный проект «Социальная активность».</w:t>
      </w:r>
      <w:r>
        <w:rPr>
          <w:spacing w:val="-20"/>
          <w:sz w:val="28"/>
        </w:rPr>
        <w:t> </w:t>
      </w:r>
      <w:r>
        <w:rPr>
          <w:sz w:val="28"/>
        </w:rPr>
        <w:t>Проект</w:t>
      </w:r>
    </w:p>
    <w:p>
      <w:pPr>
        <w:pStyle w:val="BodyText"/>
        <w:spacing w:before="1"/>
        <w:ind w:right="124"/>
      </w:pPr>
      <w:r>
        <w:rPr/>
        <w:t>«Волонтёрские уроки». Сотрудничество с Волонтёрским центром «Прорыв» Волгоградского педагогического университета. Первый слет волонтёров Жирновского района (1 января 2019 г. - 31 декабря 2024 г).</w:t>
      </w:r>
    </w:p>
    <w:p>
      <w:pPr>
        <w:pStyle w:val="ListParagraph"/>
        <w:numPr>
          <w:ilvl w:val="0"/>
          <w:numId w:val="4"/>
        </w:numPr>
        <w:tabs>
          <w:tab w:pos="1078" w:val="left" w:leader="none"/>
        </w:tabs>
        <w:spacing w:line="240" w:lineRule="auto" w:before="0" w:after="0"/>
        <w:ind w:left="182" w:right="128" w:firstLine="707"/>
        <w:jc w:val="both"/>
        <w:rPr>
          <w:sz w:val="28"/>
        </w:rPr>
      </w:pPr>
      <w:r>
        <w:rPr>
          <w:sz w:val="28"/>
        </w:rPr>
        <w:t>2019 год – участие в федеральном проекте «Успех каждого ребенка» национального проекта «Образование».</w:t>
      </w:r>
    </w:p>
    <w:p>
      <w:pPr>
        <w:pStyle w:val="ListParagraph"/>
        <w:numPr>
          <w:ilvl w:val="0"/>
          <w:numId w:val="4"/>
        </w:numPr>
        <w:tabs>
          <w:tab w:pos="1054" w:val="left" w:leader="none"/>
        </w:tabs>
        <w:spacing w:line="321" w:lineRule="exact" w:before="0" w:after="0"/>
        <w:ind w:left="1053" w:right="0" w:hanging="164"/>
        <w:jc w:val="both"/>
        <w:rPr>
          <w:sz w:val="28"/>
        </w:rPr>
      </w:pPr>
      <w:r>
        <w:rPr>
          <w:sz w:val="28"/>
        </w:rPr>
        <w:t>2019 год - открыты муниципальные экспериментальные</w:t>
      </w:r>
      <w:r>
        <w:rPr>
          <w:spacing w:val="-11"/>
          <w:sz w:val="28"/>
        </w:rPr>
        <w:t> </w:t>
      </w:r>
      <w:r>
        <w:rPr>
          <w:sz w:val="28"/>
        </w:rPr>
        <w:t>площадки:</w:t>
      </w:r>
    </w:p>
    <w:p>
      <w:pPr>
        <w:pStyle w:val="ListParagraph"/>
        <w:numPr>
          <w:ilvl w:val="0"/>
          <w:numId w:val="4"/>
        </w:numPr>
        <w:tabs>
          <w:tab w:pos="1289" w:val="left" w:leader="none"/>
        </w:tabs>
        <w:spacing w:line="242" w:lineRule="auto" w:before="0" w:after="0"/>
        <w:ind w:left="182" w:right="131" w:firstLine="777"/>
        <w:jc w:val="both"/>
        <w:rPr>
          <w:sz w:val="28"/>
        </w:rPr>
      </w:pPr>
      <w:r>
        <w:rPr>
          <w:sz w:val="28"/>
        </w:rPr>
        <w:t>« Формирование целостного экологического мировоззрения и этических ценностей через экологизацию образовательного</w:t>
      </w:r>
      <w:r>
        <w:rPr>
          <w:spacing w:val="-10"/>
          <w:sz w:val="28"/>
        </w:rPr>
        <w:t> </w:t>
      </w:r>
      <w:r>
        <w:rPr>
          <w:sz w:val="28"/>
        </w:rPr>
        <w:t>процесса»;</w:t>
      </w:r>
    </w:p>
    <w:p>
      <w:pPr>
        <w:pStyle w:val="ListParagraph"/>
        <w:numPr>
          <w:ilvl w:val="0"/>
          <w:numId w:val="4"/>
        </w:numPr>
        <w:tabs>
          <w:tab w:pos="1253" w:val="left" w:leader="none"/>
        </w:tabs>
        <w:spacing w:line="240" w:lineRule="auto" w:before="0" w:after="0"/>
        <w:ind w:left="182" w:right="122" w:firstLine="777"/>
        <w:jc w:val="both"/>
        <w:rPr>
          <w:sz w:val="28"/>
        </w:rPr>
      </w:pPr>
      <w:r>
        <w:rPr>
          <w:sz w:val="28"/>
        </w:rPr>
        <w:t>« Школьный историко – краеведческий музей как социально- культурный центр в сельской</w:t>
      </w:r>
      <w:r>
        <w:rPr>
          <w:spacing w:val="-5"/>
          <w:sz w:val="28"/>
        </w:rPr>
        <w:t> </w:t>
      </w:r>
      <w:r>
        <w:rPr>
          <w:sz w:val="28"/>
        </w:rPr>
        <w:t>школе»;</w:t>
      </w:r>
    </w:p>
    <w:p>
      <w:pPr>
        <w:pStyle w:val="ListParagraph"/>
        <w:numPr>
          <w:ilvl w:val="0"/>
          <w:numId w:val="4"/>
        </w:numPr>
        <w:tabs>
          <w:tab w:pos="1126" w:val="left" w:leader="none"/>
        </w:tabs>
        <w:spacing w:line="240" w:lineRule="auto" w:before="0" w:after="0"/>
        <w:ind w:left="182" w:right="130" w:firstLine="707"/>
        <w:jc w:val="both"/>
        <w:rPr>
          <w:sz w:val="28"/>
        </w:rPr>
      </w:pPr>
      <w:r>
        <w:rPr>
          <w:sz w:val="28"/>
        </w:rPr>
        <w:t>«Познавательное и интеллектуальное развитие обучающихся через обучение игре в</w:t>
      </w:r>
      <w:r>
        <w:rPr>
          <w:spacing w:val="-2"/>
          <w:sz w:val="28"/>
        </w:rPr>
        <w:t> </w:t>
      </w:r>
      <w:r>
        <w:rPr>
          <w:sz w:val="28"/>
        </w:rPr>
        <w:t>шахматы».</w:t>
      </w:r>
    </w:p>
    <w:p>
      <w:pPr>
        <w:pStyle w:val="BodyText"/>
        <w:ind w:right="124" w:firstLine="707"/>
      </w:pPr>
      <w:r>
        <w:rPr/>
        <w:t>Учащиеся и педагоги Медведицкой средней школы - неоднократные победители, призеры, лауреаты международных, всероссийских, областных муниципальных творческих конкурсов, фестивалей, олимпиад.</w:t>
      </w:r>
    </w:p>
    <w:p>
      <w:pPr>
        <w:pStyle w:val="BodyText"/>
        <w:ind w:right="125" w:firstLine="139"/>
      </w:pPr>
      <w:r>
        <w:rPr/>
        <w:t>В школе работает историко- краеведческий музей. Учащиеся школы проводят поисково-исследовательскую работу, экскурсионно-массовую, учебно-образовательную, воспитательную.</w:t>
      </w:r>
    </w:p>
    <w:p>
      <w:pPr>
        <w:pStyle w:val="BodyText"/>
        <w:tabs>
          <w:tab w:pos="2398" w:val="left" w:leader="none"/>
          <w:tab w:pos="3518" w:val="left" w:leader="none"/>
          <w:tab w:pos="4950" w:val="left" w:leader="none"/>
          <w:tab w:pos="6366" w:val="left" w:leader="none"/>
          <w:tab w:pos="7997" w:val="left" w:leader="none"/>
        </w:tabs>
        <w:ind w:right="129" w:firstLine="707"/>
        <w:jc w:val="left"/>
      </w:pPr>
      <w:r>
        <w:rPr/>
        <w:t>Учащиеся</w:t>
        <w:tab/>
        <w:t>школы</w:t>
        <w:tab/>
        <w:t>ежегодно</w:t>
        <w:tab/>
        <w:t>являются</w:t>
        <w:tab/>
        <w:t>активными</w:t>
        <w:tab/>
      </w:r>
      <w:r>
        <w:rPr>
          <w:spacing w:val="-3"/>
        </w:rPr>
        <w:t>участниками </w:t>
      </w:r>
      <w:r>
        <w:rPr/>
        <w:t>краеведческих чтений в МБУ «Жирновский районный краеведческий</w:t>
      </w:r>
      <w:r>
        <w:rPr>
          <w:spacing w:val="-25"/>
        </w:rPr>
        <w:t> </w:t>
      </w:r>
      <w:r>
        <w:rPr/>
        <w:t>музей».</w:t>
      </w:r>
    </w:p>
    <w:p>
      <w:pPr>
        <w:pStyle w:val="BodyText"/>
        <w:spacing w:line="322" w:lineRule="exact"/>
        <w:ind w:left="890"/>
        <w:jc w:val="left"/>
      </w:pPr>
      <w:r>
        <w:rPr/>
        <w:t>Учащиеся школы являются членами ВВПОД «Юнармии».</w:t>
      </w:r>
    </w:p>
    <w:p>
      <w:pPr>
        <w:pStyle w:val="BodyText"/>
        <w:spacing w:line="322" w:lineRule="exact"/>
        <w:ind w:left="890"/>
        <w:jc w:val="left"/>
      </w:pPr>
      <w:r>
        <w:rPr/>
        <w:t>Продолжается работа региональной инновационной площадки по теме</w:t>
      </w:r>
    </w:p>
    <w:p>
      <w:pPr>
        <w:pStyle w:val="BodyText"/>
        <w:ind w:right="193"/>
        <w:jc w:val="left"/>
      </w:pPr>
      <w:r>
        <w:rPr/>
        <w:t>«Инновационные механизмы реализации ФГОС на уровне среднего общего образования».</w:t>
      </w:r>
    </w:p>
    <w:p>
      <w:pPr>
        <w:pStyle w:val="Heading1"/>
        <w:spacing w:line="319" w:lineRule="exact"/>
        <w:jc w:val="left"/>
      </w:pPr>
      <w:r>
        <w:rPr/>
        <w:t>Ожидаемые результаты:</w:t>
      </w:r>
    </w:p>
    <w:p>
      <w:pPr>
        <w:pStyle w:val="BodyText"/>
        <w:ind w:right="123" w:firstLine="707"/>
      </w:pPr>
      <w:r>
        <w:rPr/>
        <w:t>повысить уровень духовно-нравственного воспитания обучающихся, формирования его патриотического и гражданского сознания и самосознания, потребности в изучении отечественной истории и культуры; </w:t>
      </w:r>
      <w:r>
        <w:rPr>
          <w:rFonts w:ascii="Symbol" w:hAnsi="Symbol"/>
        </w:rPr>
        <w:t></w:t>
      </w:r>
      <w:r>
        <w:rPr/>
        <w:t> успешная апробация модели «Центра духовно-нравственного воспитания обучающихся» (100% реализация намеченных планом</w:t>
      </w:r>
      <w:r>
        <w:rPr>
          <w:spacing w:val="-8"/>
        </w:rPr>
        <w:t> </w:t>
      </w:r>
      <w:r>
        <w:rPr/>
        <w:t>мероприятий);</w:t>
      </w:r>
    </w:p>
    <w:p>
      <w:pPr>
        <w:pStyle w:val="ListParagraph"/>
        <w:numPr>
          <w:ilvl w:val="0"/>
          <w:numId w:val="5"/>
        </w:numPr>
        <w:tabs>
          <w:tab w:pos="1142" w:val="left" w:leader="none"/>
        </w:tabs>
        <w:spacing w:line="240" w:lineRule="auto" w:before="0" w:after="0"/>
        <w:ind w:left="182" w:right="124" w:firstLine="707"/>
        <w:jc w:val="both"/>
        <w:rPr>
          <w:sz w:val="28"/>
        </w:rPr>
      </w:pPr>
      <w:r>
        <w:rPr>
          <w:sz w:val="28"/>
        </w:rPr>
        <w:t>удовлетворенность субъектов образовательного процесса качеством образования в условиях инновационной деятельности МКОУ «Медведицкая СШ»,</w:t>
      </w:r>
    </w:p>
    <w:p>
      <w:pPr>
        <w:pStyle w:val="ListParagraph"/>
        <w:numPr>
          <w:ilvl w:val="0"/>
          <w:numId w:val="5"/>
        </w:numPr>
        <w:tabs>
          <w:tab w:pos="1090" w:val="left" w:leader="none"/>
        </w:tabs>
        <w:spacing w:line="341" w:lineRule="exact" w:before="0" w:after="0"/>
        <w:ind w:left="1089" w:right="0" w:hanging="200"/>
        <w:jc w:val="left"/>
        <w:rPr>
          <w:sz w:val="28"/>
        </w:rPr>
      </w:pPr>
      <w:r>
        <w:rPr>
          <w:sz w:val="28"/>
        </w:rPr>
        <w:t>снижение уровня неблагополучного поведения в среде</w:t>
      </w:r>
      <w:r>
        <w:rPr>
          <w:spacing w:val="-20"/>
          <w:sz w:val="28"/>
        </w:rPr>
        <w:t> </w:t>
      </w:r>
      <w:r>
        <w:rPr>
          <w:sz w:val="28"/>
        </w:rPr>
        <w:t>школьников;</w:t>
      </w:r>
    </w:p>
    <w:p>
      <w:pPr>
        <w:spacing w:after="0" w:line="341" w:lineRule="exact"/>
        <w:jc w:val="left"/>
        <w:rPr>
          <w:sz w:val="28"/>
        </w:rPr>
        <w:sectPr>
          <w:pgSz w:w="11910" w:h="16840"/>
          <w:pgMar w:top="480" w:bottom="280" w:left="1520" w:right="720"/>
        </w:sectPr>
      </w:pPr>
    </w:p>
    <w:p>
      <w:pPr>
        <w:pStyle w:val="ListParagraph"/>
        <w:numPr>
          <w:ilvl w:val="0"/>
          <w:numId w:val="5"/>
        </w:numPr>
        <w:tabs>
          <w:tab w:pos="1097" w:val="left" w:leader="none"/>
        </w:tabs>
        <w:spacing w:line="240" w:lineRule="auto" w:before="82" w:after="0"/>
        <w:ind w:left="182" w:right="130" w:firstLine="707"/>
        <w:jc w:val="both"/>
        <w:rPr>
          <w:sz w:val="28"/>
        </w:rPr>
      </w:pPr>
      <w:r>
        <w:rPr>
          <w:sz w:val="28"/>
        </w:rPr>
        <w:t>расширение системы внешних социальных связей школы, увеличение числа субъектов образовательного</w:t>
      </w:r>
      <w:r>
        <w:rPr>
          <w:spacing w:val="-5"/>
          <w:sz w:val="28"/>
        </w:rPr>
        <w:t> </w:t>
      </w:r>
      <w:r>
        <w:rPr>
          <w:sz w:val="28"/>
        </w:rPr>
        <w:t>процесса.</w:t>
      </w:r>
    </w:p>
    <w:p>
      <w:pPr>
        <w:pStyle w:val="Heading1"/>
        <w:numPr>
          <w:ilvl w:val="0"/>
          <w:numId w:val="1"/>
        </w:numPr>
        <w:tabs>
          <w:tab w:pos="463" w:val="left" w:leader="none"/>
        </w:tabs>
        <w:spacing w:line="320" w:lineRule="exact" w:before="6" w:after="0"/>
        <w:ind w:left="462" w:right="0" w:hanging="281"/>
        <w:jc w:val="both"/>
      </w:pPr>
      <w:r>
        <w:rPr/>
        <w:t>Система управления и мониторинг реализации</w:t>
      </w:r>
      <w:r>
        <w:rPr>
          <w:spacing w:val="-12"/>
        </w:rPr>
        <w:t> </w:t>
      </w:r>
      <w:r>
        <w:rPr/>
        <w:t>проекта</w:t>
      </w:r>
    </w:p>
    <w:p>
      <w:pPr>
        <w:pStyle w:val="BodyText"/>
        <w:ind w:right="122" w:firstLine="707"/>
      </w:pPr>
      <w:r>
        <w:rPr/>
        <w:t>Общее руководство Проектом осуществляет директор школы. Она создает организационно-управленческие условия для участников Проекта, его кадровое и материально-техническое обеспечение, финансирование проекта и стимулирование педагогов, реализующих Проект. Директор назначает куратора проекта, который курирует и координирует деятельность координаторов направлений Проекта, осуществляет стратегическое и тактическое планирование, курирует и контролирует деятельность проблемно-творческих групп при подготовке к сетевому мероприятию, стажировку на базе школы, осуществляет общий анализ деятельности по Проекту, проводит диагностику и мониторинг результатов инновационной деятельности в рамках Проекта. Координирование направлений проекта осуществляют заместители директора, они создают и контролируют деятельность проблемно-творческой группы по своему направлению, осуществляют анализ деятельности по своему направлению. Педагоги осуществляют различную совместную деятельность учащихся, являются консультантами в проектной деятельности школьников. Руководители кружков, секций осуществляют оперативное управление, т. е. действия в имеющихся условиях. Учащиеся осуществляют самоуправление в проектной деятельности. Психолого-педагогическое диагностирование педагогов и учащихся осуществляет психолог. Родители являются соучастниками образовательного процесса. По ходу каждого этапа реализации Проекта проводятся с учителями теоретические семинары, методическая учеба. В течение каждого этапа осуществляется мониторинг качества решения каждого раздела Проекта, публичная презентация промежуточных результатов. Результаты реализации Проекта обсуждаются на школьном педагогическом совете, проводимом административной командой. По итогам анализа результатов каждого этапа осуществления Проекта делается анализ работы коллектива и составляется планирование реализации следующего этапа.</w:t>
      </w:r>
    </w:p>
    <w:p>
      <w:pPr>
        <w:pStyle w:val="Heading1"/>
        <w:numPr>
          <w:ilvl w:val="0"/>
          <w:numId w:val="1"/>
        </w:numPr>
        <w:tabs>
          <w:tab w:pos="463" w:val="left" w:leader="none"/>
        </w:tabs>
        <w:spacing w:line="321" w:lineRule="exact" w:before="2" w:after="0"/>
        <w:ind w:left="462" w:right="0" w:hanging="281"/>
        <w:jc w:val="both"/>
      </w:pPr>
      <w:r>
        <w:rPr/>
        <w:t>Перспективы развития</w:t>
      </w:r>
      <w:r>
        <w:rPr>
          <w:spacing w:val="-5"/>
        </w:rPr>
        <w:t> </w:t>
      </w:r>
      <w:r>
        <w:rPr/>
        <w:t>проекта</w:t>
      </w:r>
    </w:p>
    <w:p>
      <w:pPr>
        <w:pStyle w:val="BodyText"/>
        <w:ind w:right="130" w:firstLine="707"/>
      </w:pPr>
      <w:r>
        <w:rPr/>
        <w:t>Одним из главных критериев успешности проекта является возможность продолжения его деятельности и после заявленного срока реализации. Перспективы развития проекта включают в себя:</w:t>
      </w:r>
    </w:p>
    <w:p>
      <w:pPr>
        <w:pStyle w:val="ListParagraph"/>
        <w:numPr>
          <w:ilvl w:val="0"/>
          <w:numId w:val="6"/>
        </w:numPr>
        <w:tabs>
          <w:tab w:pos="1193" w:val="left" w:leader="none"/>
        </w:tabs>
        <w:spacing w:line="240" w:lineRule="auto" w:before="0" w:after="0"/>
        <w:ind w:left="182" w:right="124" w:firstLine="707"/>
        <w:jc w:val="both"/>
        <w:rPr>
          <w:sz w:val="28"/>
        </w:rPr>
      </w:pPr>
      <w:r>
        <w:rPr>
          <w:sz w:val="28"/>
        </w:rPr>
        <w:t>Организация преемственности между дошкольным, начальным и средним образование по духовно-нравственному воспитанию</w:t>
      </w:r>
      <w:r>
        <w:rPr>
          <w:spacing w:val="-15"/>
          <w:sz w:val="28"/>
        </w:rPr>
        <w:t> </w:t>
      </w:r>
      <w:r>
        <w:rPr>
          <w:sz w:val="28"/>
        </w:rPr>
        <w:t>детей.</w:t>
      </w:r>
    </w:p>
    <w:p>
      <w:pPr>
        <w:pStyle w:val="ListParagraph"/>
        <w:numPr>
          <w:ilvl w:val="0"/>
          <w:numId w:val="6"/>
        </w:numPr>
        <w:tabs>
          <w:tab w:pos="1116" w:val="left" w:leader="none"/>
        </w:tabs>
        <w:spacing w:line="240" w:lineRule="auto" w:before="0" w:after="0"/>
        <w:ind w:left="182" w:right="132" w:firstLine="707"/>
        <w:jc w:val="both"/>
        <w:rPr>
          <w:sz w:val="28"/>
        </w:rPr>
      </w:pPr>
      <w:r>
        <w:rPr>
          <w:sz w:val="28"/>
        </w:rPr>
        <w:t>Реализация социальных ожиданий учащихся, родителей, педагогов к деятельности Школы духовно-нравственного</w:t>
      </w:r>
      <w:r>
        <w:rPr>
          <w:spacing w:val="-1"/>
          <w:sz w:val="28"/>
        </w:rPr>
        <w:t> </w:t>
      </w:r>
      <w:r>
        <w:rPr>
          <w:sz w:val="28"/>
        </w:rPr>
        <w:t>воспитания.</w:t>
      </w:r>
    </w:p>
    <w:p>
      <w:pPr>
        <w:pStyle w:val="ListParagraph"/>
        <w:numPr>
          <w:ilvl w:val="0"/>
          <w:numId w:val="6"/>
        </w:numPr>
        <w:tabs>
          <w:tab w:pos="1090" w:val="left" w:leader="none"/>
        </w:tabs>
        <w:spacing w:line="343" w:lineRule="exact" w:before="0" w:after="0"/>
        <w:ind w:left="1089" w:right="0" w:hanging="200"/>
        <w:jc w:val="both"/>
        <w:rPr>
          <w:sz w:val="28"/>
        </w:rPr>
      </w:pPr>
      <w:r>
        <w:rPr>
          <w:sz w:val="28"/>
        </w:rPr>
        <w:t>Разработка стажировок на основе запросов</w:t>
      </w:r>
      <w:r>
        <w:rPr>
          <w:spacing w:val="-11"/>
          <w:sz w:val="28"/>
        </w:rPr>
        <w:t> </w:t>
      </w:r>
      <w:r>
        <w:rPr>
          <w:sz w:val="28"/>
        </w:rPr>
        <w:t>педагогов.</w:t>
      </w:r>
    </w:p>
    <w:p>
      <w:pPr>
        <w:pStyle w:val="ListParagraph"/>
        <w:numPr>
          <w:ilvl w:val="0"/>
          <w:numId w:val="6"/>
        </w:numPr>
        <w:tabs>
          <w:tab w:pos="1090" w:val="left" w:leader="none"/>
        </w:tabs>
        <w:spacing w:line="240" w:lineRule="auto" w:before="0" w:after="0"/>
        <w:ind w:left="1089" w:right="0" w:hanging="200"/>
        <w:jc w:val="both"/>
        <w:rPr>
          <w:sz w:val="28"/>
        </w:rPr>
      </w:pPr>
      <w:r>
        <w:rPr>
          <w:sz w:val="28"/>
        </w:rPr>
        <w:t>Наращивание комплекса сетевых образовательных</w:t>
      </w:r>
      <w:r>
        <w:rPr>
          <w:spacing w:val="-5"/>
          <w:sz w:val="28"/>
        </w:rPr>
        <w:t> </w:t>
      </w:r>
      <w:r>
        <w:rPr>
          <w:sz w:val="28"/>
        </w:rPr>
        <w:t>программ.</w:t>
      </w:r>
    </w:p>
    <w:p>
      <w:pPr>
        <w:pStyle w:val="ListParagraph"/>
        <w:numPr>
          <w:ilvl w:val="0"/>
          <w:numId w:val="6"/>
        </w:numPr>
        <w:tabs>
          <w:tab w:pos="1368" w:val="left" w:leader="none"/>
        </w:tabs>
        <w:spacing w:line="240" w:lineRule="auto" w:before="0" w:after="0"/>
        <w:ind w:left="182" w:right="122" w:firstLine="707"/>
        <w:jc w:val="both"/>
        <w:rPr>
          <w:sz w:val="28"/>
        </w:rPr>
      </w:pPr>
      <w:r>
        <w:rPr>
          <w:sz w:val="28"/>
        </w:rPr>
        <w:t>Тиражирование накопленного опыта в области духовно- нравственного воспитания, продуктов инновационной деятельности профессиональному</w:t>
      </w:r>
      <w:r>
        <w:rPr>
          <w:spacing w:val="-5"/>
          <w:sz w:val="28"/>
        </w:rPr>
        <w:t> </w:t>
      </w:r>
      <w:r>
        <w:rPr>
          <w:sz w:val="28"/>
        </w:rPr>
        <w:t>сообществу.</w:t>
      </w:r>
    </w:p>
    <w:p>
      <w:pPr>
        <w:pStyle w:val="Heading1"/>
        <w:numPr>
          <w:ilvl w:val="0"/>
          <w:numId w:val="1"/>
        </w:numPr>
        <w:tabs>
          <w:tab w:pos="463" w:val="left" w:leader="none"/>
        </w:tabs>
        <w:spacing w:line="240" w:lineRule="auto" w:before="3" w:after="0"/>
        <w:ind w:left="462" w:right="0" w:hanging="281"/>
        <w:jc w:val="both"/>
      </w:pPr>
      <w:r>
        <w:rPr/>
        <w:t>Ресурсное обеспечение</w:t>
      </w:r>
      <w:r>
        <w:rPr>
          <w:spacing w:val="-4"/>
        </w:rPr>
        <w:t> </w:t>
      </w:r>
      <w:r>
        <w:rPr/>
        <w:t>проекта:</w:t>
      </w:r>
    </w:p>
    <w:p>
      <w:pPr>
        <w:spacing w:after="0" w:line="240" w:lineRule="auto"/>
        <w:jc w:val="both"/>
        <w:sectPr>
          <w:pgSz w:w="11910" w:h="16840"/>
          <w:pgMar w:top="460" w:bottom="280" w:left="1520" w:right="720"/>
        </w:sectPr>
      </w:pPr>
    </w:p>
    <w:p>
      <w:pPr>
        <w:pStyle w:val="ListParagraph"/>
        <w:numPr>
          <w:ilvl w:val="1"/>
          <w:numId w:val="7"/>
        </w:numPr>
        <w:tabs>
          <w:tab w:pos="675" w:val="left" w:leader="none"/>
        </w:tabs>
        <w:spacing w:line="319" w:lineRule="exact" w:before="68" w:after="0"/>
        <w:ind w:left="674" w:right="0" w:hanging="493"/>
        <w:jc w:val="left"/>
        <w:rPr>
          <w:b/>
          <w:sz w:val="28"/>
        </w:rPr>
      </w:pPr>
      <w:r>
        <w:rPr>
          <w:b/>
          <w:sz w:val="28"/>
        </w:rPr>
        <w:t>кадровое</w:t>
      </w:r>
      <w:r>
        <w:rPr>
          <w:b/>
          <w:spacing w:val="-1"/>
          <w:sz w:val="28"/>
        </w:rPr>
        <w:t> </w:t>
      </w:r>
      <w:r>
        <w:rPr>
          <w:b/>
          <w:sz w:val="28"/>
        </w:rPr>
        <w:t>обеспечение:</w:t>
      </w:r>
    </w:p>
    <w:p>
      <w:pPr>
        <w:pStyle w:val="BodyText"/>
        <w:ind w:right="1986" w:firstLine="707"/>
        <w:jc w:val="left"/>
      </w:pPr>
      <w:r>
        <w:rPr/>
        <w:t>Майер Людмила Анатольевна, директор школы, высшая квалификационная категория, руководитель</w:t>
      </w:r>
      <w:r>
        <w:rPr>
          <w:spacing w:val="-7"/>
        </w:rPr>
        <w:t> </w:t>
      </w:r>
      <w:r>
        <w:rPr/>
        <w:t>проекта.</w:t>
      </w:r>
    </w:p>
    <w:p>
      <w:pPr>
        <w:pStyle w:val="BodyText"/>
        <w:ind w:right="437" w:firstLine="707"/>
        <w:jc w:val="left"/>
      </w:pPr>
      <w:r>
        <w:rPr/>
        <w:t>Ястребова Гюльнара Ахмедовна, кандидат педагогических наук, заместитель директора по НМР МОУ «Гимназия № 16 Тракторозаводского района Волгограда», научный руководитель</w:t>
      </w:r>
      <w:r>
        <w:rPr>
          <w:spacing w:val="-7"/>
        </w:rPr>
        <w:t> </w:t>
      </w:r>
      <w:r>
        <w:rPr/>
        <w:t>проекта.</w:t>
      </w:r>
    </w:p>
    <w:p>
      <w:pPr>
        <w:pStyle w:val="BodyText"/>
        <w:ind w:right="213" w:firstLine="707"/>
        <w:jc w:val="left"/>
      </w:pPr>
      <w:r>
        <w:rPr/>
        <w:t>Давыденко Валентина Ивановна, учитель русского языка и литературы высшей квалификационной категории, руководитель школьного музея,</w:t>
      </w:r>
    </w:p>
    <w:p>
      <w:pPr>
        <w:pStyle w:val="BodyText"/>
        <w:spacing w:line="321" w:lineRule="exact"/>
        <w:ind w:left="890"/>
        <w:jc w:val="left"/>
      </w:pPr>
      <w:r>
        <w:rPr/>
        <w:t>Железнякова Ирина Евгеньевна, заместитель по УВР, учитель</w:t>
      </w:r>
    </w:p>
    <w:p>
      <w:pPr>
        <w:pStyle w:val="BodyText"/>
        <w:ind w:right="879"/>
        <w:jc w:val="left"/>
      </w:pPr>
      <w:r>
        <w:rPr/>
        <w:t>начальных классов высшей квалификационной категории, координатор проектных групп,</w:t>
      </w:r>
    </w:p>
    <w:p>
      <w:pPr>
        <w:pStyle w:val="BodyText"/>
        <w:spacing w:line="242" w:lineRule="auto"/>
        <w:ind w:right="193" w:firstLine="707"/>
        <w:jc w:val="left"/>
      </w:pPr>
      <w:r>
        <w:rPr/>
        <w:t>Педагогический коллектив МКОУ «Медведицкая СШ» Жирновского района Волгоградской области.</w:t>
      </w:r>
    </w:p>
    <w:p>
      <w:pPr>
        <w:pStyle w:val="Heading1"/>
        <w:numPr>
          <w:ilvl w:val="1"/>
          <w:numId w:val="7"/>
        </w:numPr>
        <w:tabs>
          <w:tab w:pos="675" w:val="left" w:leader="none"/>
        </w:tabs>
        <w:spacing w:line="317" w:lineRule="exact" w:before="0" w:after="0"/>
        <w:ind w:left="674" w:right="0" w:hanging="493"/>
        <w:jc w:val="left"/>
        <w:rPr>
          <w:b w:val="0"/>
        </w:rPr>
      </w:pPr>
      <w:r>
        <w:rPr/>
        <w:t>нормативно-правовое</w:t>
      </w:r>
      <w:r>
        <w:rPr>
          <w:spacing w:val="-4"/>
        </w:rPr>
        <w:t> </w:t>
      </w:r>
      <w:r>
        <w:rPr/>
        <w:t>обеспечение</w:t>
      </w:r>
      <w:r>
        <w:rPr>
          <w:b w:val="0"/>
        </w:rPr>
        <w:t>:</w:t>
      </w:r>
    </w:p>
    <w:p>
      <w:pPr>
        <w:pStyle w:val="BodyText"/>
        <w:spacing w:line="322" w:lineRule="exact"/>
        <w:ind w:left="890"/>
        <w:jc w:val="left"/>
      </w:pPr>
      <w:r>
        <w:rPr/>
        <w:t>Федеральный закон Российской Федерации от 29.12.2012 г. № 273-ФЗ</w:t>
      </w:r>
    </w:p>
    <w:p>
      <w:pPr>
        <w:pStyle w:val="BodyText"/>
        <w:spacing w:line="322" w:lineRule="exact"/>
        <w:jc w:val="left"/>
      </w:pPr>
      <w:r>
        <w:rPr/>
        <w:t>«Об образовании в Российской Федерации».</w:t>
      </w:r>
    </w:p>
    <w:p>
      <w:pPr>
        <w:pStyle w:val="BodyText"/>
        <w:ind w:right="124" w:firstLine="707"/>
      </w:pPr>
      <w:r>
        <w:rPr/>
        <w:t>Федеральный государственный образовательный стандарт начального общего образования (Приказ Минобрнауки от 6.10. 2009 г. № 373 « Об утверждении и введении в действие ФГОС НОО» (с изменениями — приказы</w:t>
      </w:r>
    </w:p>
    <w:p>
      <w:pPr>
        <w:pStyle w:val="BodyText"/>
        <w:spacing w:line="322" w:lineRule="exact"/>
      </w:pPr>
      <w:r>
        <w:rPr/>
        <w:t>№1241 и № 2357)</w:t>
      </w:r>
    </w:p>
    <w:p>
      <w:pPr>
        <w:pStyle w:val="BodyText"/>
        <w:ind w:right="128" w:firstLine="707"/>
      </w:pPr>
      <w:r>
        <w:rPr/>
        <w:t>Федеральный государственный образовательный стандарт основного общего образования </w:t>
      </w:r>
      <w:r>
        <w:rPr>
          <w:b/>
        </w:rPr>
        <w:t>(</w:t>
      </w:r>
      <w:r>
        <w:rPr/>
        <w:t>Приказ Минобрнауки от 17.12.2010 № 1897 «Об утверждении и введении в действие ФГОС ООО»).</w:t>
      </w:r>
    </w:p>
    <w:p>
      <w:pPr>
        <w:pStyle w:val="BodyText"/>
        <w:ind w:right="128" w:firstLine="707"/>
      </w:pPr>
      <w:r>
        <w:rPr/>
        <w:t>Федеральный государственный образовательный стандарт среднего общего образования (Приказ Минобрнауки от 17.05.2012 № 413 «Об утверждении и введении в действие ФГОС среднего (полного) общего образования»).</w:t>
      </w:r>
    </w:p>
    <w:p>
      <w:pPr>
        <w:pStyle w:val="BodyText"/>
        <w:tabs>
          <w:tab w:pos="5862" w:val="left" w:leader="none"/>
          <w:tab w:pos="7479" w:val="left" w:leader="none"/>
          <w:tab w:pos="9405" w:val="left" w:leader="none"/>
        </w:tabs>
        <w:ind w:right="126" w:firstLine="3910"/>
        <w:jc w:val="left"/>
      </w:pPr>
      <w:r>
        <w:rPr/>
        <w:t>Стратегия</w:t>
        <w:tab/>
        <w:t>развития</w:t>
        <w:tab/>
        <w:t>воспитания</w:t>
        <w:tab/>
      </w:r>
      <w:r>
        <w:rPr>
          <w:spacing w:val="-18"/>
        </w:rPr>
        <w:t>в </w:t>
      </w:r>
      <w:r>
        <w:rPr/>
        <w:t>Российской Федерации</w:t>
      </w:r>
      <w:r>
        <w:rPr>
          <w:spacing w:val="-1"/>
        </w:rPr>
        <w:t> </w:t>
      </w:r>
      <w:r>
        <w:rPr/>
        <w:t>(2015-2025г.г.).</w:t>
      </w:r>
    </w:p>
    <w:p>
      <w:pPr>
        <w:pStyle w:val="BodyText"/>
        <w:ind w:right="193" w:firstLine="707"/>
        <w:jc w:val="left"/>
      </w:pPr>
      <w:r>
        <w:rPr/>
        <w:t>Концепция духовно-нравственного развития и воспитания личности и гражданина России (А.Я. Данилюк, А.М. Кондаков, В.А. Тишков).</w:t>
      </w:r>
    </w:p>
    <w:p>
      <w:pPr>
        <w:pStyle w:val="BodyText"/>
        <w:spacing w:line="242" w:lineRule="auto"/>
        <w:ind w:right="193" w:firstLine="707"/>
        <w:jc w:val="left"/>
      </w:pPr>
      <w:r>
        <w:rPr/>
        <w:t>Правовые акты по вопросам обучения и воспитания обучающихся органов представительной и исполнительной власти Волгоградской области.</w:t>
      </w:r>
    </w:p>
    <w:p>
      <w:pPr>
        <w:pStyle w:val="ListParagraph"/>
        <w:numPr>
          <w:ilvl w:val="1"/>
          <w:numId w:val="7"/>
        </w:numPr>
        <w:tabs>
          <w:tab w:pos="875" w:val="left" w:leader="none"/>
          <w:tab w:pos="876" w:val="left" w:leader="none"/>
          <w:tab w:pos="2640" w:val="left" w:leader="none"/>
          <w:tab w:pos="4533" w:val="left" w:leader="none"/>
          <w:tab w:pos="6791" w:val="left" w:leader="none"/>
          <w:tab w:pos="7998" w:val="left" w:leader="none"/>
        </w:tabs>
        <w:spacing w:line="240" w:lineRule="auto" w:before="0" w:after="0"/>
        <w:ind w:left="182" w:right="128" w:firstLine="0"/>
        <w:jc w:val="left"/>
        <w:rPr>
          <w:sz w:val="28"/>
        </w:rPr>
      </w:pPr>
      <w:r>
        <w:rPr>
          <w:b/>
          <w:sz w:val="28"/>
        </w:rPr>
        <w:t>финансовое</w:t>
        <w:tab/>
        <w:t>обеспечение</w:t>
      </w:r>
      <w:r>
        <w:rPr>
          <w:sz w:val="28"/>
        </w:rPr>
        <w:t>:</w:t>
        <w:tab/>
        <w:t>финансирование</w:t>
        <w:tab/>
        <w:t>проекта</w:t>
        <w:tab/>
      </w:r>
      <w:r>
        <w:rPr>
          <w:spacing w:val="-3"/>
          <w:sz w:val="28"/>
        </w:rPr>
        <w:t>(программы) </w:t>
      </w:r>
      <w:r>
        <w:rPr>
          <w:sz w:val="28"/>
        </w:rPr>
        <w:t>планируется осуществлять за счет бюджетных и внебюджетных</w:t>
      </w:r>
      <w:r>
        <w:rPr>
          <w:spacing w:val="-10"/>
          <w:sz w:val="28"/>
        </w:rPr>
        <w:t> </w:t>
      </w:r>
      <w:r>
        <w:rPr>
          <w:sz w:val="28"/>
        </w:rPr>
        <w:t>средств.</w:t>
      </w:r>
    </w:p>
    <w:p>
      <w:pPr>
        <w:pStyle w:val="Heading1"/>
        <w:numPr>
          <w:ilvl w:val="0"/>
          <w:numId w:val="1"/>
        </w:numPr>
        <w:tabs>
          <w:tab w:pos="604" w:val="left" w:leader="none"/>
        </w:tabs>
        <w:spacing w:line="240" w:lineRule="auto" w:before="0" w:after="0"/>
        <w:ind w:left="603" w:right="0" w:hanging="422"/>
        <w:jc w:val="left"/>
      </w:pPr>
      <w:r>
        <w:rPr/>
        <w:t>Поэтапный алгоритм реализации</w:t>
      </w:r>
      <w:r>
        <w:rPr>
          <w:spacing w:val="-3"/>
        </w:rPr>
        <w:t> </w:t>
      </w:r>
      <w:r>
        <w:rPr/>
        <w:t>проекта</w:t>
      </w:r>
    </w:p>
    <w:tbl>
      <w:tblPr>
        <w:tblW w:w="0" w:type="auto"/>
        <w:jc w:val="left"/>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160"/>
        <w:gridCol w:w="1654"/>
        <w:gridCol w:w="2259"/>
        <w:gridCol w:w="1352"/>
      </w:tblGrid>
      <w:tr>
        <w:trPr>
          <w:trHeight w:val="3103" w:hRule="atLeast"/>
        </w:trPr>
        <w:tc>
          <w:tcPr>
            <w:tcW w:w="4160" w:type="dxa"/>
          </w:tcPr>
          <w:p>
            <w:pPr>
              <w:pStyle w:val="TableParagraph"/>
              <w:spacing w:before="96"/>
              <w:rPr>
                <w:sz w:val="28"/>
              </w:rPr>
            </w:pPr>
            <w:r>
              <w:rPr>
                <w:sz w:val="28"/>
              </w:rPr>
              <w:t>Задачи и шаги реализации</w:t>
            </w:r>
          </w:p>
        </w:tc>
        <w:tc>
          <w:tcPr>
            <w:tcW w:w="1654" w:type="dxa"/>
          </w:tcPr>
          <w:p>
            <w:pPr>
              <w:pStyle w:val="TableParagraph"/>
              <w:spacing w:line="322" w:lineRule="exact" w:before="96"/>
              <w:ind w:left="61"/>
              <w:rPr>
                <w:sz w:val="28"/>
              </w:rPr>
            </w:pPr>
            <w:r>
              <w:rPr>
                <w:sz w:val="28"/>
              </w:rPr>
              <w:t>1 этап</w:t>
            </w:r>
          </w:p>
          <w:p>
            <w:pPr>
              <w:pStyle w:val="TableParagraph"/>
              <w:ind w:left="61" w:right="100"/>
              <w:rPr>
                <w:sz w:val="28"/>
              </w:rPr>
            </w:pPr>
            <w:r>
              <w:rPr>
                <w:sz w:val="28"/>
              </w:rPr>
              <w:t>Информаци онно- подготовите льный (2020 г.).</w:t>
            </w:r>
          </w:p>
        </w:tc>
        <w:tc>
          <w:tcPr>
            <w:tcW w:w="2259" w:type="dxa"/>
          </w:tcPr>
          <w:p>
            <w:pPr>
              <w:pStyle w:val="TableParagraph"/>
              <w:spacing w:line="322" w:lineRule="exact" w:before="96"/>
              <w:ind w:left="59"/>
              <w:rPr>
                <w:sz w:val="28"/>
              </w:rPr>
            </w:pPr>
            <w:r>
              <w:rPr>
                <w:sz w:val="28"/>
              </w:rPr>
              <w:t>2 этап</w:t>
            </w:r>
          </w:p>
          <w:p>
            <w:pPr>
              <w:pStyle w:val="TableParagraph"/>
              <w:ind w:left="59"/>
              <w:rPr>
                <w:sz w:val="28"/>
              </w:rPr>
            </w:pPr>
            <w:r>
              <w:rPr>
                <w:sz w:val="28"/>
              </w:rPr>
              <w:t>Практический (сентябрь</w:t>
            </w:r>
            <w:r>
              <w:rPr>
                <w:spacing w:val="6"/>
                <w:sz w:val="28"/>
              </w:rPr>
              <w:t> </w:t>
            </w:r>
            <w:r>
              <w:rPr>
                <w:spacing w:val="-4"/>
                <w:sz w:val="28"/>
              </w:rPr>
              <w:t>2021-</w:t>
            </w:r>
          </w:p>
          <w:p>
            <w:pPr>
              <w:pStyle w:val="TableParagraph"/>
              <w:spacing w:line="321" w:lineRule="exact"/>
              <w:ind w:left="59"/>
              <w:rPr>
                <w:sz w:val="28"/>
              </w:rPr>
            </w:pPr>
            <w:r>
              <w:rPr>
                <w:sz w:val="28"/>
              </w:rPr>
              <w:t>август 2022</w:t>
            </w:r>
            <w:r>
              <w:rPr>
                <w:spacing w:val="-5"/>
                <w:sz w:val="28"/>
              </w:rPr>
              <w:t> </w:t>
            </w:r>
            <w:r>
              <w:rPr>
                <w:sz w:val="28"/>
              </w:rPr>
              <w:t>г.г.)</w:t>
            </w:r>
          </w:p>
        </w:tc>
        <w:tc>
          <w:tcPr>
            <w:tcW w:w="1352" w:type="dxa"/>
          </w:tcPr>
          <w:p>
            <w:pPr>
              <w:pStyle w:val="TableParagraph"/>
              <w:spacing w:before="96"/>
              <w:ind w:left="61" w:right="141"/>
              <w:rPr>
                <w:sz w:val="28"/>
              </w:rPr>
            </w:pPr>
            <w:r>
              <w:rPr>
                <w:sz w:val="28"/>
              </w:rPr>
              <w:t>3 этап Рефлекси вно- обобщаю щий (август 2022-</w:t>
            </w:r>
          </w:p>
          <w:p>
            <w:pPr>
              <w:pStyle w:val="TableParagraph"/>
              <w:ind w:left="61" w:right="323"/>
              <w:rPr>
                <w:sz w:val="28"/>
              </w:rPr>
            </w:pPr>
            <w:r>
              <w:rPr>
                <w:sz w:val="28"/>
              </w:rPr>
              <w:t>декабрь 2022г.).</w:t>
            </w:r>
          </w:p>
        </w:tc>
      </w:tr>
    </w:tbl>
    <w:p>
      <w:pPr>
        <w:spacing w:after="0"/>
        <w:rPr>
          <w:sz w:val="28"/>
        </w:rPr>
        <w:sectPr>
          <w:pgSz w:w="11910" w:h="16840"/>
          <w:pgMar w:top="480" w:bottom="280" w:left="1520" w:right="720"/>
        </w:sectPr>
      </w:pPr>
    </w:p>
    <w:tbl>
      <w:tblPr>
        <w:tblW w:w="0" w:type="auto"/>
        <w:jc w:val="left"/>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160"/>
        <w:gridCol w:w="1654"/>
        <w:gridCol w:w="2259"/>
        <w:gridCol w:w="1352"/>
      </w:tblGrid>
      <w:tr>
        <w:trPr>
          <w:trHeight w:val="846" w:hRule="atLeast"/>
        </w:trPr>
        <w:tc>
          <w:tcPr>
            <w:tcW w:w="9425" w:type="dxa"/>
            <w:gridSpan w:val="4"/>
          </w:tcPr>
          <w:p>
            <w:pPr>
              <w:pStyle w:val="TableParagraph"/>
              <w:spacing w:before="84"/>
              <w:ind w:right="60"/>
              <w:rPr>
                <w:sz w:val="28"/>
              </w:rPr>
            </w:pPr>
            <w:r>
              <w:rPr>
                <w:sz w:val="28"/>
              </w:rPr>
              <w:t>Задача 1:Подготовка условий для реализации задач проекта. Проектирование инновационной деятельности.</w:t>
            </w:r>
          </w:p>
        </w:tc>
      </w:tr>
      <w:tr>
        <w:trPr>
          <w:trHeight w:val="1171" w:hRule="atLeast"/>
        </w:trPr>
        <w:tc>
          <w:tcPr>
            <w:tcW w:w="4160" w:type="dxa"/>
          </w:tcPr>
          <w:p>
            <w:pPr>
              <w:pStyle w:val="TableParagraph"/>
              <w:spacing w:before="86"/>
              <w:rPr>
                <w:sz w:val="28"/>
              </w:rPr>
            </w:pPr>
            <w:r>
              <w:rPr>
                <w:sz w:val="28"/>
              </w:rPr>
              <w:t>Шаги реализации (мероприятия)</w:t>
            </w:r>
          </w:p>
        </w:tc>
        <w:tc>
          <w:tcPr>
            <w:tcW w:w="1654" w:type="dxa"/>
          </w:tcPr>
          <w:p>
            <w:pPr>
              <w:pStyle w:val="TableParagraph"/>
              <w:spacing w:line="322" w:lineRule="exact" w:before="86"/>
              <w:ind w:left="61"/>
              <w:rPr>
                <w:sz w:val="28"/>
              </w:rPr>
            </w:pPr>
            <w:r>
              <w:rPr>
                <w:sz w:val="28"/>
              </w:rPr>
              <w:t>Период</w:t>
            </w:r>
          </w:p>
          <w:p>
            <w:pPr>
              <w:pStyle w:val="TableParagraph"/>
              <w:ind w:left="61"/>
              <w:rPr>
                <w:sz w:val="28"/>
              </w:rPr>
            </w:pPr>
            <w:r>
              <w:rPr>
                <w:sz w:val="28"/>
              </w:rPr>
              <w:t>реализации</w:t>
            </w:r>
          </w:p>
        </w:tc>
        <w:tc>
          <w:tcPr>
            <w:tcW w:w="2259" w:type="dxa"/>
          </w:tcPr>
          <w:p>
            <w:pPr>
              <w:pStyle w:val="TableParagraph"/>
              <w:spacing w:line="322" w:lineRule="exact" w:before="86"/>
              <w:ind w:left="59"/>
              <w:rPr>
                <w:sz w:val="28"/>
              </w:rPr>
            </w:pPr>
            <w:r>
              <w:rPr>
                <w:sz w:val="28"/>
              </w:rPr>
              <w:t>Период</w:t>
            </w:r>
          </w:p>
          <w:p>
            <w:pPr>
              <w:pStyle w:val="TableParagraph"/>
              <w:ind w:left="59"/>
              <w:rPr>
                <w:sz w:val="28"/>
              </w:rPr>
            </w:pPr>
            <w:r>
              <w:rPr>
                <w:sz w:val="28"/>
              </w:rPr>
              <w:t>реализации</w:t>
            </w:r>
          </w:p>
        </w:tc>
        <w:tc>
          <w:tcPr>
            <w:tcW w:w="1352" w:type="dxa"/>
          </w:tcPr>
          <w:p>
            <w:pPr>
              <w:pStyle w:val="TableParagraph"/>
              <w:spacing w:before="86"/>
              <w:ind w:left="61" w:right="48"/>
              <w:rPr>
                <w:sz w:val="28"/>
              </w:rPr>
            </w:pPr>
            <w:r>
              <w:rPr>
                <w:sz w:val="28"/>
              </w:rPr>
              <w:t>Период реализаци и</w:t>
            </w:r>
          </w:p>
        </w:tc>
      </w:tr>
      <w:tr>
        <w:trPr>
          <w:trHeight w:val="11473" w:hRule="atLeast"/>
        </w:trPr>
        <w:tc>
          <w:tcPr>
            <w:tcW w:w="4160" w:type="dxa"/>
          </w:tcPr>
          <w:p>
            <w:pPr>
              <w:pStyle w:val="TableParagraph"/>
              <w:tabs>
                <w:tab w:pos="1369" w:val="left" w:leader="none"/>
                <w:tab w:pos="1461" w:val="left" w:leader="none"/>
                <w:tab w:pos="1625" w:val="left" w:leader="none"/>
                <w:tab w:pos="1815" w:val="left" w:leader="none"/>
                <w:tab w:pos="1976" w:val="left" w:leader="none"/>
                <w:tab w:pos="2151" w:val="left" w:leader="none"/>
                <w:tab w:pos="2340" w:val="left" w:leader="none"/>
                <w:tab w:pos="2718" w:val="left" w:leader="none"/>
                <w:tab w:pos="3142" w:val="left" w:leader="none"/>
                <w:tab w:pos="3685" w:val="left" w:leader="none"/>
              </w:tabs>
              <w:spacing w:before="84"/>
              <w:ind w:right="49"/>
              <w:rPr>
                <w:sz w:val="28"/>
              </w:rPr>
            </w:pPr>
            <w:r>
              <w:rPr>
                <w:sz w:val="28"/>
              </w:rPr>
              <w:t>1.Решение</w:t>
              <w:tab/>
              <w:tab/>
              <w:tab/>
              <w:tab/>
              <w:tab/>
            </w:r>
            <w:r>
              <w:rPr>
                <w:spacing w:val="-1"/>
                <w:sz w:val="28"/>
              </w:rPr>
              <w:t>организационных </w:t>
            </w:r>
            <w:r>
              <w:rPr>
                <w:sz w:val="28"/>
              </w:rPr>
              <w:t>задач:</w:t>
              <w:tab/>
              <w:tab/>
              <w:tab/>
              <w:tab/>
              <w:tab/>
              <w:tab/>
              <w:tab/>
            </w:r>
            <w:r>
              <w:rPr>
                <w:spacing w:val="-1"/>
                <w:sz w:val="28"/>
              </w:rPr>
              <w:t>распределение </w:t>
            </w:r>
            <w:r>
              <w:rPr>
                <w:sz w:val="28"/>
              </w:rPr>
              <w:t>обязанностей,</w:t>
              <w:tab/>
              <w:tab/>
              <w:tab/>
            </w:r>
            <w:r>
              <w:rPr>
                <w:spacing w:val="-1"/>
                <w:sz w:val="28"/>
              </w:rPr>
              <w:t>комплектование </w:t>
            </w:r>
            <w:r>
              <w:rPr>
                <w:sz w:val="28"/>
              </w:rPr>
              <w:t>проектных</w:t>
              <w:tab/>
              <w:tab/>
              <w:tab/>
              <w:t>групп,</w:t>
              <w:tab/>
            </w:r>
            <w:r>
              <w:rPr>
                <w:spacing w:val="-1"/>
                <w:sz w:val="28"/>
              </w:rPr>
              <w:t>проведение </w:t>
            </w:r>
            <w:r>
              <w:rPr>
                <w:sz w:val="28"/>
              </w:rPr>
              <w:t>анализа</w:t>
              <w:tab/>
              <w:tab/>
              <w:t>состояния</w:t>
              <w:tab/>
              <w:tab/>
            </w:r>
            <w:r>
              <w:rPr>
                <w:spacing w:val="-4"/>
                <w:sz w:val="28"/>
              </w:rPr>
              <w:t>сетевых </w:t>
            </w:r>
            <w:r>
              <w:rPr>
                <w:sz w:val="28"/>
              </w:rPr>
              <w:t>ресурсов,</w:t>
              <w:tab/>
              <w:tab/>
              <w:tab/>
              <w:t>необходимых</w:t>
              <w:tab/>
            </w:r>
            <w:r>
              <w:rPr>
                <w:spacing w:val="-7"/>
                <w:sz w:val="28"/>
              </w:rPr>
              <w:t>для </w:t>
            </w:r>
            <w:r>
              <w:rPr>
                <w:sz w:val="28"/>
              </w:rPr>
              <w:t>реализации проектного замысла. 2.Обсуждение</w:t>
              <w:tab/>
              <w:tab/>
              <w:tab/>
              <w:tab/>
              <w:tab/>
            </w:r>
            <w:r>
              <w:rPr>
                <w:spacing w:val="-1"/>
                <w:sz w:val="28"/>
              </w:rPr>
              <w:t>проектного </w:t>
            </w:r>
            <w:r>
              <w:rPr>
                <w:sz w:val="28"/>
              </w:rPr>
              <w:t>замысла</w:t>
              <w:tab/>
              <w:t>в</w:t>
              <w:tab/>
              <w:tab/>
            </w:r>
            <w:r>
              <w:rPr>
                <w:spacing w:val="-1"/>
                <w:sz w:val="28"/>
              </w:rPr>
              <w:t>профессиональном </w:t>
            </w:r>
            <w:r>
              <w:rPr>
                <w:sz w:val="28"/>
              </w:rPr>
              <w:t>сообществе.</w:t>
            </w:r>
          </w:p>
          <w:p>
            <w:pPr>
              <w:pStyle w:val="TableParagraph"/>
              <w:numPr>
                <w:ilvl w:val="0"/>
                <w:numId w:val="8"/>
              </w:numPr>
              <w:tabs>
                <w:tab w:pos="410" w:val="left" w:leader="none"/>
                <w:tab w:pos="2645" w:val="left" w:leader="none"/>
              </w:tabs>
              <w:spacing w:line="240" w:lineRule="auto" w:before="1" w:after="0"/>
              <w:ind w:left="62" w:right="46" w:firstLine="0"/>
              <w:jc w:val="both"/>
              <w:rPr>
                <w:sz w:val="28"/>
              </w:rPr>
            </w:pPr>
            <w:r>
              <w:rPr>
                <w:sz w:val="28"/>
              </w:rPr>
              <w:t>Проблемный анализ ресурсов организации по духовно- нравственному</w:t>
              <w:tab/>
            </w:r>
            <w:r>
              <w:rPr>
                <w:spacing w:val="-1"/>
                <w:sz w:val="28"/>
              </w:rPr>
              <w:t>воспитанию </w:t>
            </w:r>
            <w:r>
              <w:rPr>
                <w:sz w:val="28"/>
              </w:rPr>
              <w:t>обучающихся</w:t>
            </w:r>
          </w:p>
          <w:p>
            <w:pPr>
              <w:pStyle w:val="TableParagraph"/>
              <w:numPr>
                <w:ilvl w:val="0"/>
                <w:numId w:val="8"/>
              </w:numPr>
              <w:tabs>
                <w:tab w:pos="275" w:val="left" w:leader="none"/>
                <w:tab w:pos="2677" w:val="left" w:leader="none"/>
              </w:tabs>
              <w:spacing w:line="240" w:lineRule="auto" w:before="1" w:after="0"/>
              <w:ind w:left="62" w:right="46" w:firstLine="0"/>
              <w:jc w:val="both"/>
              <w:rPr>
                <w:sz w:val="28"/>
              </w:rPr>
            </w:pPr>
            <w:r>
              <w:rPr>
                <w:sz w:val="28"/>
              </w:rPr>
              <w:t>Формирование нормативно – правовой базы проекта и корректировка</w:t>
              <w:tab/>
            </w:r>
            <w:r>
              <w:rPr>
                <w:spacing w:val="-3"/>
                <w:sz w:val="28"/>
              </w:rPr>
              <w:t>имеющихся </w:t>
            </w:r>
            <w:r>
              <w:rPr>
                <w:sz w:val="28"/>
              </w:rPr>
              <w:t>локальных актов по духовно- нравственной работе в общеобразовательном</w:t>
            </w:r>
          </w:p>
          <w:p>
            <w:pPr>
              <w:pStyle w:val="TableParagraph"/>
              <w:spacing w:line="322" w:lineRule="exact" w:before="1"/>
              <w:rPr>
                <w:sz w:val="28"/>
              </w:rPr>
            </w:pPr>
            <w:r>
              <w:rPr>
                <w:sz w:val="28"/>
              </w:rPr>
              <w:t>учреждении.</w:t>
            </w:r>
          </w:p>
          <w:p>
            <w:pPr>
              <w:pStyle w:val="TableParagraph"/>
              <w:numPr>
                <w:ilvl w:val="0"/>
                <w:numId w:val="8"/>
              </w:numPr>
              <w:tabs>
                <w:tab w:pos="275" w:val="left" w:leader="none"/>
                <w:tab w:pos="1820" w:val="left" w:leader="none"/>
                <w:tab w:pos="3684" w:val="left" w:leader="none"/>
              </w:tabs>
              <w:spacing w:line="240" w:lineRule="auto" w:before="0" w:after="0"/>
              <w:ind w:left="62" w:right="50" w:firstLine="0"/>
              <w:jc w:val="left"/>
              <w:rPr>
                <w:sz w:val="28"/>
              </w:rPr>
            </w:pPr>
            <w:r>
              <w:rPr>
                <w:sz w:val="28"/>
              </w:rPr>
              <w:t>Подбор</w:t>
              <w:tab/>
              <w:t>материала</w:t>
              <w:tab/>
            </w:r>
            <w:r>
              <w:rPr>
                <w:spacing w:val="-7"/>
                <w:sz w:val="28"/>
              </w:rPr>
              <w:t>для </w:t>
            </w:r>
            <w:r>
              <w:rPr>
                <w:sz w:val="28"/>
              </w:rPr>
              <w:t>проведения диагностики уровня духовно-нравственного воспитания</w:t>
            </w:r>
            <w:r>
              <w:rPr>
                <w:spacing w:val="-1"/>
                <w:sz w:val="28"/>
              </w:rPr>
              <w:t> </w:t>
            </w:r>
            <w:r>
              <w:rPr>
                <w:sz w:val="28"/>
              </w:rPr>
              <w:t>обучающихся.</w:t>
            </w:r>
          </w:p>
          <w:p>
            <w:pPr>
              <w:pStyle w:val="TableParagraph"/>
              <w:numPr>
                <w:ilvl w:val="0"/>
                <w:numId w:val="8"/>
              </w:numPr>
              <w:tabs>
                <w:tab w:pos="275" w:val="left" w:leader="none"/>
                <w:tab w:pos="2872" w:val="left" w:leader="none"/>
              </w:tabs>
              <w:spacing w:line="240" w:lineRule="auto" w:before="0" w:after="0"/>
              <w:ind w:left="62" w:right="49" w:firstLine="0"/>
              <w:jc w:val="both"/>
              <w:rPr>
                <w:sz w:val="28"/>
              </w:rPr>
            </w:pPr>
            <w:r>
              <w:rPr>
                <w:sz w:val="28"/>
              </w:rPr>
              <w:t>Планирование деятельности педагогического коллектива и социальных</w:t>
              <w:tab/>
            </w:r>
            <w:r>
              <w:rPr>
                <w:spacing w:val="-3"/>
                <w:sz w:val="28"/>
              </w:rPr>
              <w:t>партнеров</w:t>
            </w:r>
          </w:p>
          <w:p>
            <w:pPr>
              <w:pStyle w:val="TableParagraph"/>
              <w:tabs>
                <w:tab w:pos="2995" w:val="left" w:leader="none"/>
              </w:tabs>
              <w:ind w:right="50"/>
              <w:jc w:val="both"/>
              <w:rPr>
                <w:sz w:val="28"/>
              </w:rPr>
            </w:pPr>
            <w:r>
              <w:rPr>
                <w:sz w:val="28"/>
              </w:rPr>
              <w:t>(соисполнителей</w:t>
              <w:tab/>
            </w:r>
            <w:r>
              <w:rPr>
                <w:spacing w:val="-3"/>
                <w:sz w:val="28"/>
              </w:rPr>
              <w:t>проекта), </w:t>
            </w:r>
            <w:r>
              <w:rPr>
                <w:sz w:val="28"/>
              </w:rPr>
              <w:t>обеспечивающей достижение проектируемых результатов</w:t>
            </w:r>
          </w:p>
          <w:p>
            <w:pPr>
              <w:pStyle w:val="TableParagraph"/>
              <w:numPr>
                <w:ilvl w:val="0"/>
                <w:numId w:val="8"/>
              </w:numPr>
              <w:tabs>
                <w:tab w:pos="358" w:val="left" w:leader="none"/>
              </w:tabs>
              <w:spacing w:line="240" w:lineRule="auto" w:before="0" w:after="0"/>
              <w:ind w:left="62" w:right="50" w:firstLine="0"/>
              <w:jc w:val="both"/>
              <w:rPr>
                <w:sz w:val="28"/>
              </w:rPr>
            </w:pPr>
            <w:r>
              <w:rPr>
                <w:sz w:val="28"/>
              </w:rPr>
              <w:t>Поиск единомышленников для заключения договоров о сотрудничестве</w:t>
            </w:r>
          </w:p>
        </w:tc>
        <w:tc>
          <w:tcPr>
            <w:tcW w:w="1654" w:type="dxa"/>
          </w:tcPr>
          <w:p>
            <w:pPr>
              <w:pStyle w:val="TableParagraph"/>
              <w:spacing w:before="84"/>
              <w:ind w:left="61" w:right="289"/>
              <w:rPr>
                <w:sz w:val="28"/>
              </w:rPr>
            </w:pPr>
            <w:r>
              <w:rPr>
                <w:sz w:val="28"/>
              </w:rPr>
              <w:t>Апрель </w:t>
            </w:r>
            <w:r>
              <w:rPr>
                <w:spacing w:val="-1"/>
                <w:sz w:val="28"/>
              </w:rPr>
              <w:t>2020г.-май </w:t>
            </w:r>
            <w:r>
              <w:rPr>
                <w:sz w:val="28"/>
              </w:rPr>
              <w:t>2020 г.</w:t>
            </w: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spacing w:before="185"/>
              <w:ind w:left="61" w:right="259"/>
              <w:rPr>
                <w:sz w:val="28"/>
              </w:rPr>
            </w:pPr>
            <w:r>
              <w:rPr>
                <w:sz w:val="28"/>
              </w:rPr>
              <w:t>Июнь </w:t>
            </w:r>
            <w:r>
              <w:rPr>
                <w:spacing w:val="-4"/>
                <w:sz w:val="28"/>
              </w:rPr>
              <w:t>2020 </w:t>
            </w:r>
            <w:r>
              <w:rPr>
                <w:sz w:val="28"/>
              </w:rPr>
              <w:t>г.-август 2020 г.</w:t>
            </w:r>
          </w:p>
          <w:p>
            <w:pPr>
              <w:pStyle w:val="TableParagraph"/>
              <w:spacing w:before="1"/>
              <w:ind w:left="0"/>
              <w:rPr>
                <w:b/>
                <w:sz w:val="28"/>
              </w:rPr>
            </w:pPr>
          </w:p>
          <w:p>
            <w:pPr>
              <w:pStyle w:val="TableParagraph"/>
              <w:ind w:left="61" w:right="440"/>
              <w:rPr>
                <w:sz w:val="28"/>
              </w:rPr>
            </w:pPr>
            <w:r>
              <w:rPr>
                <w:sz w:val="28"/>
              </w:rPr>
              <w:t>Сентябрь 2020 г.-</w:t>
            </w:r>
          </w:p>
          <w:p>
            <w:pPr>
              <w:pStyle w:val="TableParagraph"/>
              <w:ind w:left="61" w:right="625"/>
              <w:rPr>
                <w:sz w:val="28"/>
              </w:rPr>
            </w:pPr>
            <w:r>
              <w:rPr>
                <w:sz w:val="28"/>
              </w:rPr>
              <w:t>декабрь 2020</w:t>
            </w:r>
            <w:r>
              <w:rPr>
                <w:spacing w:val="-1"/>
                <w:sz w:val="28"/>
              </w:rPr>
              <w:t> </w:t>
            </w:r>
            <w:r>
              <w:rPr>
                <w:sz w:val="28"/>
              </w:rPr>
              <w:t>г.</w:t>
            </w:r>
          </w:p>
          <w:p>
            <w:pPr>
              <w:pStyle w:val="TableParagraph"/>
              <w:ind w:left="0"/>
              <w:rPr>
                <w:b/>
                <w:sz w:val="30"/>
              </w:rPr>
            </w:pPr>
          </w:p>
          <w:p>
            <w:pPr>
              <w:pStyle w:val="TableParagraph"/>
              <w:ind w:left="0"/>
              <w:rPr>
                <w:b/>
                <w:sz w:val="30"/>
              </w:rPr>
            </w:pPr>
          </w:p>
          <w:p>
            <w:pPr>
              <w:pStyle w:val="TableParagraph"/>
              <w:ind w:left="0"/>
              <w:rPr>
                <w:b/>
                <w:sz w:val="30"/>
              </w:rPr>
            </w:pPr>
          </w:p>
          <w:p>
            <w:pPr>
              <w:pStyle w:val="TableParagraph"/>
              <w:spacing w:before="253"/>
              <w:ind w:left="61" w:right="577"/>
              <w:rPr>
                <w:sz w:val="28"/>
              </w:rPr>
            </w:pPr>
            <w:r>
              <w:rPr>
                <w:sz w:val="28"/>
              </w:rPr>
              <w:t>Декабрь 2020</w:t>
            </w:r>
            <w:r>
              <w:rPr>
                <w:spacing w:val="-1"/>
                <w:sz w:val="28"/>
              </w:rPr>
              <w:t> </w:t>
            </w:r>
            <w:r>
              <w:rPr>
                <w:sz w:val="28"/>
              </w:rPr>
              <w:t>г.</w:t>
            </w:r>
          </w:p>
          <w:p>
            <w:pPr>
              <w:pStyle w:val="TableParagraph"/>
              <w:ind w:left="0"/>
              <w:rPr>
                <w:b/>
                <w:sz w:val="30"/>
              </w:rPr>
            </w:pPr>
          </w:p>
          <w:p>
            <w:pPr>
              <w:pStyle w:val="TableParagraph"/>
              <w:ind w:left="0"/>
              <w:rPr>
                <w:b/>
                <w:sz w:val="30"/>
              </w:rPr>
            </w:pPr>
          </w:p>
          <w:p>
            <w:pPr>
              <w:pStyle w:val="TableParagraph"/>
              <w:ind w:left="0"/>
              <w:rPr>
                <w:b/>
                <w:sz w:val="24"/>
              </w:rPr>
            </w:pPr>
          </w:p>
          <w:p>
            <w:pPr>
              <w:pStyle w:val="TableParagraph"/>
              <w:spacing w:before="1"/>
              <w:ind w:left="61" w:right="577"/>
              <w:rPr>
                <w:sz w:val="28"/>
              </w:rPr>
            </w:pPr>
            <w:r>
              <w:rPr>
                <w:sz w:val="28"/>
              </w:rPr>
              <w:t>Декабрь 2020</w:t>
            </w:r>
            <w:r>
              <w:rPr>
                <w:spacing w:val="-1"/>
                <w:sz w:val="28"/>
              </w:rPr>
              <w:t> </w:t>
            </w:r>
            <w:r>
              <w:rPr>
                <w:sz w:val="28"/>
              </w:rPr>
              <w:t>г.</w:t>
            </w:r>
          </w:p>
          <w:p>
            <w:pPr>
              <w:pStyle w:val="TableParagraph"/>
              <w:ind w:left="0"/>
              <w:rPr>
                <w:b/>
                <w:sz w:val="30"/>
              </w:rPr>
            </w:pPr>
          </w:p>
          <w:p>
            <w:pPr>
              <w:pStyle w:val="TableParagraph"/>
              <w:ind w:left="0"/>
              <w:rPr>
                <w:b/>
                <w:sz w:val="30"/>
              </w:rPr>
            </w:pPr>
          </w:p>
          <w:p>
            <w:pPr>
              <w:pStyle w:val="TableParagraph"/>
              <w:ind w:left="0"/>
              <w:rPr>
                <w:b/>
                <w:sz w:val="30"/>
              </w:rPr>
            </w:pPr>
          </w:p>
          <w:p>
            <w:pPr>
              <w:pStyle w:val="TableParagraph"/>
              <w:spacing w:line="322" w:lineRule="exact" w:before="253"/>
              <w:ind w:left="61"/>
              <w:rPr>
                <w:sz w:val="28"/>
              </w:rPr>
            </w:pPr>
            <w:r>
              <w:rPr>
                <w:sz w:val="28"/>
              </w:rPr>
              <w:t>Весь</w:t>
            </w:r>
          </w:p>
          <w:p>
            <w:pPr>
              <w:pStyle w:val="TableParagraph"/>
              <w:ind w:left="61"/>
              <w:rPr>
                <w:sz w:val="28"/>
              </w:rPr>
            </w:pPr>
            <w:r>
              <w:rPr>
                <w:sz w:val="28"/>
              </w:rPr>
              <w:t>период.</w:t>
            </w:r>
          </w:p>
        </w:tc>
        <w:tc>
          <w:tcPr>
            <w:tcW w:w="2259" w:type="dxa"/>
          </w:tcPr>
          <w:p>
            <w:pPr>
              <w:pStyle w:val="TableParagraph"/>
              <w:ind w:left="0"/>
              <w:rPr>
                <w:sz w:val="28"/>
              </w:rPr>
            </w:pPr>
          </w:p>
        </w:tc>
        <w:tc>
          <w:tcPr>
            <w:tcW w:w="1352" w:type="dxa"/>
          </w:tcPr>
          <w:p>
            <w:pPr>
              <w:pStyle w:val="TableParagraph"/>
              <w:ind w:left="0"/>
              <w:rPr>
                <w:sz w:val="28"/>
              </w:rPr>
            </w:pPr>
          </w:p>
        </w:tc>
      </w:tr>
      <w:tr>
        <w:trPr>
          <w:trHeight w:val="849" w:hRule="atLeast"/>
        </w:trPr>
        <w:tc>
          <w:tcPr>
            <w:tcW w:w="9425" w:type="dxa"/>
            <w:gridSpan w:val="4"/>
          </w:tcPr>
          <w:p>
            <w:pPr>
              <w:pStyle w:val="TableParagraph"/>
              <w:spacing w:before="86"/>
              <w:ind w:right="60"/>
              <w:rPr>
                <w:sz w:val="28"/>
              </w:rPr>
            </w:pPr>
            <w:r>
              <w:rPr>
                <w:sz w:val="28"/>
              </w:rPr>
              <w:t>Задача 2: Организация инновационной деятельности, обеспечивающей достижение проектного замысла</w:t>
            </w:r>
          </w:p>
        </w:tc>
      </w:tr>
      <w:tr>
        <w:trPr>
          <w:trHeight w:val="525" w:hRule="atLeast"/>
        </w:trPr>
        <w:tc>
          <w:tcPr>
            <w:tcW w:w="4160" w:type="dxa"/>
          </w:tcPr>
          <w:p>
            <w:pPr>
              <w:pStyle w:val="TableParagraph"/>
              <w:spacing w:before="87"/>
              <w:rPr>
                <w:sz w:val="28"/>
              </w:rPr>
            </w:pPr>
            <w:r>
              <w:rPr>
                <w:sz w:val="28"/>
              </w:rPr>
              <w:t>Шаги реализации (мероприятия)</w:t>
            </w:r>
          </w:p>
        </w:tc>
        <w:tc>
          <w:tcPr>
            <w:tcW w:w="1654" w:type="dxa"/>
          </w:tcPr>
          <w:p>
            <w:pPr>
              <w:pStyle w:val="TableParagraph"/>
              <w:spacing w:before="87"/>
              <w:ind w:left="61"/>
              <w:rPr>
                <w:sz w:val="28"/>
              </w:rPr>
            </w:pPr>
            <w:r>
              <w:rPr>
                <w:sz w:val="28"/>
              </w:rPr>
              <w:t>Период</w:t>
            </w:r>
          </w:p>
        </w:tc>
        <w:tc>
          <w:tcPr>
            <w:tcW w:w="2259" w:type="dxa"/>
          </w:tcPr>
          <w:p>
            <w:pPr>
              <w:pStyle w:val="TableParagraph"/>
              <w:spacing w:before="87"/>
              <w:ind w:left="59"/>
              <w:rPr>
                <w:sz w:val="28"/>
              </w:rPr>
            </w:pPr>
            <w:r>
              <w:rPr>
                <w:sz w:val="28"/>
              </w:rPr>
              <w:t>Период</w:t>
            </w:r>
          </w:p>
        </w:tc>
        <w:tc>
          <w:tcPr>
            <w:tcW w:w="1352" w:type="dxa"/>
          </w:tcPr>
          <w:p>
            <w:pPr>
              <w:pStyle w:val="TableParagraph"/>
              <w:spacing w:before="87"/>
              <w:ind w:left="61"/>
              <w:rPr>
                <w:sz w:val="28"/>
              </w:rPr>
            </w:pPr>
            <w:r>
              <w:rPr>
                <w:sz w:val="28"/>
              </w:rPr>
              <w:t>Период</w:t>
            </w:r>
          </w:p>
        </w:tc>
      </w:tr>
    </w:tbl>
    <w:p>
      <w:pPr>
        <w:spacing w:after="0"/>
        <w:rPr>
          <w:sz w:val="28"/>
        </w:rPr>
        <w:sectPr>
          <w:pgSz w:w="11910" w:h="16840"/>
          <w:pgMar w:top="560" w:bottom="280" w:left="1520" w:right="720"/>
        </w:sectPr>
      </w:pPr>
    </w:p>
    <w:tbl>
      <w:tblPr>
        <w:tblW w:w="0" w:type="auto"/>
        <w:jc w:val="left"/>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160"/>
        <w:gridCol w:w="1654"/>
        <w:gridCol w:w="2259"/>
        <w:gridCol w:w="1352"/>
      </w:tblGrid>
      <w:tr>
        <w:trPr>
          <w:trHeight w:val="846" w:hRule="atLeast"/>
        </w:trPr>
        <w:tc>
          <w:tcPr>
            <w:tcW w:w="4160" w:type="dxa"/>
          </w:tcPr>
          <w:p>
            <w:pPr>
              <w:pStyle w:val="TableParagraph"/>
              <w:ind w:left="0"/>
              <w:rPr>
                <w:sz w:val="28"/>
              </w:rPr>
            </w:pPr>
          </w:p>
        </w:tc>
        <w:tc>
          <w:tcPr>
            <w:tcW w:w="1654" w:type="dxa"/>
          </w:tcPr>
          <w:p>
            <w:pPr>
              <w:pStyle w:val="TableParagraph"/>
              <w:spacing w:before="84"/>
              <w:ind w:left="61"/>
              <w:rPr>
                <w:sz w:val="28"/>
              </w:rPr>
            </w:pPr>
            <w:r>
              <w:rPr>
                <w:sz w:val="28"/>
              </w:rPr>
              <w:t>реализации</w:t>
            </w:r>
          </w:p>
        </w:tc>
        <w:tc>
          <w:tcPr>
            <w:tcW w:w="2259" w:type="dxa"/>
          </w:tcPr>
          <w:p>
            <w:pPr>
              <w:pStyle w:val="TableParagraph"/>
              <w:spacing w:before="84"/>
              <w:ind w:left="59"/>
              <w:rPr>
                <w:sz w:val="28"/>
              </w:rPr>
            </w:pPr>
            <w:r>
              <w:rPr>
                <w:sz w:val="28"/>
              </w:rPr>
              <w:t>реализации</w:t>
            </w:r>
          </w:p>
        </w:tc>
        <w:tc>
          <w:tcPr>
            <w:tcW w:w="1352" w:type="dxa"/>
          </w:tcPr>
          <w:p>
            <w:pPr>
              <w:pStyle w:val="TableParagraph"/>
              <w:spacing w:before="84"/>
              <w:ind w:left="61" w:right="48"/>
              <w:rPr>
                <w:sz w:val="28"/>
              </w:rPr>
            </w:pPr>
            <w:r>
              <w:rPr>
                <w:sz w:val="28"/>
              </w:rPr>
              <w:t>реализаци и</w:t>
            </w:r>
          </w:p>
        </w:tc>
      </w:tr>
      <w:tr>
        <w:trPr>
          <w:trHeight w:val="11475" w:hRule="atLeast"/>
        </w:trPr>
        <w:tc>
          <w:tcPr>
            <w:tcW w:w="4160" w:type="dxa"/>
          </w:tcPr>
          <w:p>
            <w:pPr>
              <w:pStyle w:val="TableParagraph"/>
              <w:spacing w:before="86"/>
              <w:ind w:right="602"/>
              <w:rPr>
                <w:sz w:val="28"/>
              </w:rPr>
            </w:pPr>
            <w:r>
              <w:rPr>
                <w:sz w:val="28"/>
              </w:rPr>
              <w:t>1.Подготовка участников образовательного процесса к формированию духовно- нравственной культуры</w:t>
            </w:r>
          </w:p>
          <w:p>
            <w:pPr>
              <w:pStyle w:val="TableParagraph"/>
              <w:spacing w:line="242" w:lineRule="auto"/>
              <w:ind w:right="485"/>
              <w:rPr>
                <w:sz w:val="28"/>
              </w:rPr>
            </w:pPr>
            <w:r>
              <w:rPr>
                <w:sz w:val="28"/>
              </w:rPr>
              <w:t>школьника (запуск постоянно действующего семинара для</w:t>
            </w:r>
          </w:p>
          <w:p>
            <w:pPr>
              <w:pStyle w:val="TableParagraph"/>
              <w:ind w:right="165"/>
              <w:rPr>
                <w:sz w:val="28"/>
              </w:rPr>
            </w:pPr>
            <w:r>
              <w:rPr>
                <w:sz w:val="28"/>
              </w:rPr>
              <w:t>педагогов по проблеме проекта). 2.Разработка модели школы духовно-нравственного воспитания обучающихся.</w:t>
            </w:r>
          </w:p>
          <w:p>
            <w:pPr>
              <w:pStyle w:val="TableParagraph"/>
              <w:numPr>
                <w:ilvl w:val="0"/>
                <w:numId w:val="9"/>
              </w:numPr>
              <w:tabs>
                <w:tab w:pos="275" w:val="left" w:leader="none"/>
              </w:tabs>
              <w:spacing w:line="242" w:lineRule="auto" w:before="0" w:after="0"/>
              <w:ind w:left="62" w:right="571" w:firstLine="0"/>
              <w:jc w:val="left"/>
              <w:rPr>
                <w:sz w:val="28"/>
              </w:rPr>
            </w:pPr>
            <w:r>
              <w:rPr>
                <w:sz w:val="28"/>
              </w:rPr>
              <w:t>Внедрение</w:t>
            </w:r>
            <w:r>
              <w:rPr>
                <w:spacing w:val="-12"/>
                <w:sz w:val="28"/>
              </w:rPr>
              <w:t> </w:t>
            </w:r>
            <w:r>
              <w:rPr>
                <w:sz w:val="28"/>
              </w:rPr>
              <w:t>концептуальной модели и</w:t>
            </w:r>
            <w:r>
              <w:rPr>
                <w:spacing w:val="-1"/>
                <w:sz w:val="28"/>
              </w:rPr>
              <w:t> </w:t>
            </w:r>
            <w:r>
              <w:rPr>
                <w:sz w:val="28"/>
              </w:rPr>
              <w:t>установление</w:t>
            </w:r>
          </w:p>
          <w:p>
            <w:pPr>
              <w:pStyle w:val="TableParagraph"/>
              <w:ind w:right="1422"/>
              <w:rPr>
                <w:sz w:val="28"/>
              </w:rPr>
            </w:pPr>
            <w:r>
              <w:rPr>
                <w:sz w:val="28"/>
              </w:rPr>
              <w:t>взаимосвязи между ее компонентами.</w:t>
            </w:r>
          </w:p>
          <w:p>
            <w:pPr>
              <w:pStyle w:val="TableParagraph"/>
              <w:numPr>
                <w:ilvl w:val="0"/>
                <w:numId w:val="9"/>
              </w:numPr>
              <w:tabs>
                <w:tab w:pos="343" w:val="left" w:leader="none"/>
              </w:tabs>
              <w:spacing w:line="240" w:lineRule="auto" w:before="0" w:after="0"/>
              <w:ind w:left="62" w:right="1166" w:firstLine="0"/>
              <w:jc w:val="left"/>
              <w:rPr>
                <w:sz w:val="28"/>
              </w:rPr>
            </w:pPr>
            <w:r>
              <w:rPr>
                <w:sz w:val="28"/>
              </w:rPr>
              <w:t>Внедрение механизма реализации концепции формирования духовно- нравственной</w:t>
            </w:r>
            <w:r>
              <w:rPr>
                <w:spacing w:val="-4"/>
                <w:sz w:val="28"/>
              </w:rPr>
              <w:t> </w:t>
            </w:r>
            <w:r>
              <w:rPr>
                <w:sz w:val="28"/>
              </w:rPr>
              <w:t>культуры</w:t>
            </w:r>
          </w:p>
          <w:p>
            <w:pPr>
              <w:pStyle w:val="TableParagraph"/>
              <w:spacing w:line="322" w:lineRule="exact"/>
              <w:rPr>
                <w:sz w:val="28"/>
              </w:rPr>
            </w:pPr>
            <w:r>
              <w:rPr>
                <w:sz w:val="28"/>
              </w:rPr>
              <w:t>школьника, включающий</w:t>
            </w:r>
          </w:p>
          <w:p>
            <w:pPr>
              <w:pStyle w:val="TableParagraph"/>
              <w:spacing w:line="322" w:lineRule="exact"/>
              <w:rPr>
                <w:sz w:val="28"/>
              </w:rPr>
            </w:pPr>
            <w:r>
              <w:rPr>
                <w:sz w:val="28"/>
              </w:rPr>
              <w:t>структурно-процессуальные и</w:t>
            </w:r>
          </w:p>
          <w:p>
            <w:pPr>
              <w:pStyle w:val="TableParagraph"/>
              <w:ind w:right="161"/>
              <w:rPr>
                <w:sz w:val="28"/>
              </w:rPr>
            </w:pPr>
            <w:r>
              <w:rPr>
                <w:sz w:val="28"/>
              </w:rPr>
              <w:t>содержательно-технологические аспекты.</w:t>
            </w:r>
          </w:p>
          <w:p>
            <w:pPr>
              <w:pStyle w:val="TableParagraph"/>
              <w:numPr>
                <w:ilvl w:val="0"/>
                <w:numId w:val="9"/>
              </w:numPr>
              <w:tabs>
                <w:tab w:pos="343" w:val="left" w:leader="none"/>
              </w:tabs>
              <w:spacing w:line="321" w:lineRule="exact" w:before="0" w:after="0"/>
              <w:ind w:left="342" w:right="0" w:hanging="281"/>
              <w:jc w:val="left"/>
              <w:rPr>
                <w:sz w:val="28"/>
              </w:rPr>
            </w:pPr>
            <w:r>
              <w:rPr>
                <w:sz w:val="28"/>
              </w:rPr>
              <w:t>Разработка и</w:t>
            </w:r>
            <w:r>
              <w:rPr>
                <w:spacing w:val="-5"/>
                <w:sz w:val="28"/>
              </w:rPr>
              <w:t> </w:t>
            </w:r>
            <w:r>
              <w:rPr>
                <w:sz w:val="28"/>
              </w:rPr>
              <w:t>апробация</w:t>
            </w:r>
          </w:p>
          <w:p>
            <w:pPr>
              <w:pStyle w:val="TableParagraph"/>
              <w:ind w:right="289"/>
              <w:rPr>
                <w:sz w:val="28"/>
              </w:rPr>
            </w:pPr>
            <w:r>
              <w:rPr>
                <w:sz w:val="28"/>
              </w:rPr>
              <w:t>критериев сформированности жизнедеятельностных функций школьника как базовые</w:t>
            </w:r>
          </w:p>
          <w:p>
            <w:pPr>
              <w:pStyle w:val="TableParagraph"/>
              <w:ind w:right="842"/>
              <w:rPr>
                <w:sz w:val="28"/>
              </w:rPr>
            </w:pPr>
            <w:r>
              <w:rPr>
                <w:sz w:val="28"/>
              </w:rPr>
              <w:t>показатели эффективности системы школы духовно- нравственной культуры.</w:t>
            </w:r>
          </w:p>
          <w:p>
            <w:pPr>
              <w:pStyle w:val="TableParagraph"/>
              <w:numPr>
                <w:ilvl w:val="0"/>
                <w:numId w:val="9"/>
              </w:numPr>
              <w:tabs>
                <w:tab w:pos="275" w:val="left" w:leader="none"/>
              </w:tabs>
              <w:spacing w:line="240" w:lineRule="auto" w:before="0" w:after="0"/>
              <w:ind w:left="62" w:right="913" w:firstLine="0"/>
              <w:jc w:val="left"/>
              <w:rPr>
                <w:sz w:val="28"/>
              </w:rPr>
            </w:pPr>
            <w:r>
              <w:rPr>
                <w:sz w:val="28"/>
              </w:rPr>
              <w:t>Создание механизма отслеживания </w:t>
            </w:r>
            <w:r>
              <w:rPr>
                <w:spacing w:val="-3"/>
                <w:sz w:val="28"/>
              </w:rPr>
              <w:t>результатов </w:t>
            </w:r>
            <w:r>
              <w:rPr>
                <w:sz w:val="28"/>
              </w:rPr>
              <w:t>формирования духовно- нравственной культуры школьника.</w:t>
            </w:r>
          </w:p>
        </w:tc>
        <w:tc>
          <w:tcPr>
            <w:tcW w:w="1654" w:type="dxa"/>
          </w:tcPr>
          <w:p>
            <w:pPr>
              <w:pStyle w:val="TableParagraph"/>
              <w:ind w:left="0"/>
              <w:rPr>
                <w:sz w:val="28"/>
              </w:rPr>
            </w:pPr>
          </w:p>
        </w:tc>
        <w:tc>
          <w:tcPr>
            <w:tcW w:w="2259" w:type="dxa"/>
          </w:tcPr>
          <w:p>
            <w:pPr>
              <w:pStyle w:val="TableParagraph"/>
              <w:spacing w:before="86"/>
              <w:ind w:left="59"/>
              <w:rPr>
                <w:sz w:val="28"/>
              </w:rPr>
            </w:pPr>
            <w:r>
              <w:rPr>
                <w:sz w:val="28"/>
              </w:rPr>
              <w:t>Весь период.</w:t>
            </w: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spacing w:line="322" w:lineRule="exact" w:before="207"/>
              <w:ind w:left="59"/>
              <w:rPr>
                <w:sz w:val="28"/>
              </w:rPr>
            </w:pPr>
            <w:r>
              <w:rPr>
                <w:sz w:val="28"/>
              </w:rPr>
              <w:t>Январь 2021</w:t>
            </w:r>
            <w:r>
              <w:rPr>
                <w:spacing w:val="-3"/>
                <w:sz w:val="28"/>
              </w:rPr>
              <w:t> </w:t>
            </w:r>
            <w:r>
              <w:rPr>
                <w:sz w:val="28"/>
              </w:rPr>
              <w:t>г.-</w:t>
            </w:r>
          </w:p>
          <w:p>
            <w:pPr>
              <w:pStyle w:val="TableParagraph"/>
              <w:ind w:left="59"/>
              <w:rPr>
                <w:sz w:val="28"/>
              </w:rPr>
            </w:pPr>
            <w:r>
              <w:rPr>
                <w:sz w:val="28"/>
              </w:rPr>
              <w:t>февраль 2021</w:t>
            </w:r>
            <w:r>
              <w:rPr>
                <w:spacing w:val="-3"/>
                <w:sz w:val="28"/>
              </w:rPr>
              <w:t> </w:t>
            </w:r>
            <w:r>
              <w:rPr>
                <w:sz w:val="28"/>
              </w:rPr>
              <w:t>г.</w:t>
            </w:r>
          </w:p>
          <w:p>
            <w:pPr>
              <w:pStyle w:val="TableParagraph"/>
              <w:spacing w:before="11"/>
              <w:ind w:left="0"/>
              <w:rPr>
                <w:b/>
                <w:sz w:val="27"/>
              </w:rPr>
            </w:pPr>
          </w:p>
          <w:p>
            <w:pPr>
              <w:pStyle w:val="TableParagraph"/>
              <w:ind w:left="59"/>
              <w:rPr>
                <w:sz w:val="28"/>
              </w:rPr>
            </w:pPr>
            <w:r>
              <w:rPr>
                <w:sz w:val="28"/>
              </w:rPr>
              <w:t>Январь 2021</w:t>
            </w:r>
            <w:r>
              <w:rPr>
                <w:spacing w:val="-3"/>
                <w:sz w:val="28"/>
              </w:rPr>
              <w:t> </w:t>
            </w:r>
            <w:r>
              <w:rPr>
                <w:sz w:val="28"/>
              </w:rPr>
              <w:t>г.-</w:t>
            </w:r>
          </w:p>
          <w:p>
            <w:pPr>
              <w:pStyle w:val="TableParagraph"/>
              <w:spacing w:line="720" w:lineRule="auto" w:before="2"/>
              <w:ind w:left="59" w:right="347"/>
              <w:rPr>
                <w:sz w:val="28"/>
              </w:rPr>
            </w:pPr>
            <w:r>
              <w:rPr>
                <w:sz w:val="28"/>
              </w:rPr>
              <w:t>декабрь 2021 г. Весь период</w:t>
            </w: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spacing w:before="229"/>
              <w:ind w:left="59"/>
              <w:rPr>
                <w:sz w:val="28"/>
              </w:rPr>
            </w:pPr>
            <w:r>
              <w:rPr>
                <w:sz w:val="28"/>
              </w:rPr>
              <w:t>Сентябрь 2021 г.</w:t>
            </w:r>
          </w:p>
          <w:p>
            <w:pPr>
              <w:pStyle w:val="TableParagraph"/>
              <w:ind w:left="0"/>
              <w:rPr>
                <w:b/>
                <w:sz w:val="30"/>
              </w:rPr>
            </w:pPr>
          </w:p>
          <w:p>
            <w:pPr>
              <w:pStyle w:val="TableParagraph"/>
              <w:ind w:left="0"/>
              <w:rPr>
                <w:b/>
                <w:sz w:val="30"/>
              </w:rPr>
            </w:pPr>
          </w:p>
          <w:p>
            <w:pPr>
              <w:pStyle w:val="TableParagraph"/>
              <w:ind w:left="0"/>
              <w:rPr>
                <w:b/>
                <w:sz w:val="30"/>
              </w:rPr>
            </w:pPr>
          </w:p>
          <w:p>
            <w:pPr>
              <w:pStyle w:val="TableParagraph"/>
              <w:ind w:left="0"/>
              <w:rPr>
                <w:b/>
                <w:sz w:val="30"/>
              </w:rPr>
            </w:pPr>
          </w:p>
          <w:p>
            <w:pPr>
              <w:pStyle w:val="TableParagraph"/>
              <w:spacing w:before="230"/>
              <w:ind w:left="59"/>
              <w:rPr>
                <w:sz w:val="28"/>
              </w:rPr>
            </w:pPr>
            <w:r>
              <w:rPr>
                <w:sz w:val="28"/>
              </w:rPr>
              <w:t>Октябрь 2021 г.</w:t>
            </w:r>
          </w:p>
        </w:tc>
        <w:tc>
          <w:tcPr>
            <w:tcW w:w="1352" w:type="dxa"/>
          </w:tcPr>
          <w:p>
            <w:pPr>
              <w:pStyle w:val="TableParagraph"/>
              <w:ind w:left="0"/>
              <w:rPr>
                <w:sz w:val="28"/>
              </w:rPr>
            </w:pPr>
          </w:p>
        </w:tc>
      </w:tr>
      <w:tr>
        <w:trPr>
          <w:trHeight w:val="1168" w:hRule="atLeast"/>
        </w:trPr>
        <w:tc>
          <w:tcPr>
            <w:tcW w:w="9425" w:type="dxa"/>
            <w:gridSpan w:val="4"/>
          </w:tcPr>
          <w:p>
            <w:pPr>
              <w:pStyle w:val="TableParagraph"/>
              <w:spacing w:before="84"/>
              <w:rPr>
                <w:sz w:val="28"/>
              </w:rPr>
            </w:pPr>
            <w:r>
              <w:rPr>
                <w:sz w:val="28"/>
              </w:rPr>
              <w:t>Задача 3:Анализ результатов инновационной деятельности коллектива и его сетевых партнеров. Диссеминация продуктов инновационной деятельности в региональной образовательной сети</w:t>
            </w:r>
          </w:p>
        </w:tc>
      </w:tr>
      <w:tr>
        <w:trPr>
          <w:trHeight w:val="1171" w:hRule="atLeast"/>
        </w:trPr>
        <w:tc>
          <w:tcPr>
            <w:tcW w:w="4160" w:type="dxa"/>
          </w:tcPr>
          <w:p>
            <w:pPr>
              <w:pStyle w:val="TableParagraph"/>
              <w:spacing w:before="86"/>
              <w:rPr>
                <w:sz w:val="28"/>
              </w:rPr>
            </w:pPr>
            <w:r>
              <w:rPr>
                <w:sz w:val="28"/>
              </w:rPr>
              <w:t>Шаги реализации (мероприятия)</w:t>
            </w:r>
          </w:p>
        </w:tc>
        <w:tc>
          <w:tcPr>
            <w:tcW w:w="1654" w:type="dxa"/>
          </w:tcPr>
          <w:p>
            <w:pPr>
              <w:pStyle w:val="TableParagraph"/>
              <w:spacing w:line="322" w:lineRule="exact" w:before="86"/>
              <w:ind w:left="61"/>
              <w:rPr>
                <w:sz w:val="28"/>
              </w:rPr>
            </w:pPr>
            <w:r>
              <w:rPr>
                <w:sz w:val="28"/>
              </w:rPr>
              <w:t>Период</w:t>
            </w:r>
          </w:p>
          <w:p>
            <w:pPr>
              <w:pStyle w:val="TableParagraph"/>
              <w:ind w:left="61"/>
              <w:rPr>
                <w:sz w:val="28"/>
              </w:rPr>
            </w:pPr>
            <w:r>
              <w:rPr>
                <w:sz w:val="28"/>
              </w:rPr>
              <w:t>реализации</w:t>
            </w:r>
          </w:p>
        </w:tc>
        <w:tc>
          <w:tcPr>
            <w:tcW w:w="2259" w:type="dxa"/>
          </w:tcPr>
          <w:p>
            <w:pPr>
              <w:pStyle w:val="TableParagraph"/>
              <w:spacing w:line="322" w:lineRule="exact" w:before="86"/>
              <w:ind w:left="59"/>
              <w:rPr>
                <w:sz w:val="28"/>
              </w:rPr>
            </w:pPr>
            <w:r>
              <w:rPr>
                <w:sz w:val="28"/>
              </w:rPr>
              <w:t>Период</w:t>
            </w:r>
          </w:p>
          <w:p>
            <w:pPr>
              <w:pStyle w:val="TableParagraph"/>
              <w:ind w:left="59"/>
              <w:rPr>
                <w:sz w:val="28"/>
              </w:rPr>
            </w:pPr>
            <w:r>
              <w:rPr>
                <w:sz w:val="28"/>
              </w:rPr>
              <w:t>реализации</w:t>
            </w:r>
          </w:p>
        </w:tc>
        <w:tc>
          <w:tcPr>
            <w:tcW w:w="1352" w:type="dxa"/>
          </w:tcPr>
          <w:p>
            <w:pPr>
              <w:pStyle w:val="TableParagraph"/>
              <w:spacing w:before="86"/>
              <w:ind w:left="61" w:right="48"/>
              <w:rPr>
                <w:sz w:val="28"/>
              </w:rPr>
            </w:pPr>
            <w:r>
              <w:rPr>
                <w:sz w:val="28"/>
              </w:rPr>
              <w:t>Период реализаци и</w:t>
            </w:r>
          </w:p>
        </w:tc>
      </w:tr>
    </w:tbl>
    <w:p>
      <w:pPr>
        <w:spacing w:after="0"/>
        <w:rPr>
          <w:sz w:val="28"/>
        </w:rPr>
        <w:sectPr>
          <w:pgSz w:w="11910" w:h="16840"/>
          <w:pgMar w:top="560" w:bottom="280" w:left="1520" w:right="720"/>
        </w:sectPr>
      </w:pPr>
    </w:p>
    <w:tbl>
      <w:tblPr>
        <w:tblW w:w="0" w:type="auto"/>
        <w:jc w:val="left"/>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160"/>
        <w:gridCol w:w="1654"/>
        <w:gridCol w:w="2259"/>
        <w:gridCol w:w="1352"/>
      </w:tblGrid>
      <w:tr>
        <w:trPr>
          <w:trHeight w:val="416" w:hRule="atLeast"/>
        </w:trPr>
        <w:tc>
          <w:tcPr>
            <w:tcW w:w="4160" w:type="dxa"/>
            <w:tcBorders>
              <w:bottom w:val="nil"/>
            </w:tcBorders>
          </w:tcPr>
          <w:p>
            <w:pPr>
              <w:pStyle w:val="TableParagraph"/>
              <w:tabs>
                <w:tab w:pos="2163" w:val="left" w:leader="none"/>
                <w:tab w:pos="2960" w:val="left" w:leader="none"/>
              </w:tabs>
              <w:spacing w:line="312" w:lineRule="exact" w:before="84"/>
              <w:rPr>
                <w:sz w:val="28"/>
              </w:rPr>
            </w:pPr>
            <w:r>
              <w:rPr>
                <w:sz w:val="28"/>
              </w:rPr>
              <w:t>1.Рубежный</w:t>
              <w:tab/>
              <w:t>и</w:t>
              <w:tab/>
              <w:t>итоговый</w:t>
            </w:r>
          </w:p>
        </w:tc>
        <w:tc>
          <w:tcPr>
            <w:tcW w:w="1654" w:type="dxa"/>
            <w:vMerge w:val="restart"/>
          </w:tcPr>
          <w:p>
            <w:pPr>
              <w:pStyle w:val="TableParagraph"/>
              <w:ind w:left="0"/>
              <w:rPr>
                <w:sz w:val="28"/>
              </w:rPr>
            </w:pPr>
          </w:p>
        </w:tc>
        <w:tc>
          <w:tcPr>
            <w:tcW w:w="2259" w:type="dxa"/>
            <w:vMerge w:val="restart"/>
          </w:tcPr>
          <w:p>
            <w:pPr>
              <w:pStyle w:val="TableParagraph"/>
              <w:ind w:left="0"/>
              <w:rPr>
                <w:sz w:val="28"/>
              </w:rPr>
            </w:pPr>
          </w:p>
        </w:tc>
        <w:tc>
          <w:tcPr>
            <w:tcW w:w="1352" w:type="dxa"/>
            <w:tcBorders>
              <w:bottom w:val="nil"/>
            </w:tcBorders>
          </w:tcPr>
          <w:p>
            <w:pPr>
              <w:pStyle w:val="TableParagraph"/>
              <w:spacing w:line="312" w:lineRule="exact" w:before="84"/>
              <w:ind w:left="61"/>
              <w:rPr>
                <w:sz w:val="28"/>
              </w:rPr>
            </w:pPr>
            <w:r>
              <w:rPr>
                <w:sz w:val="28"/>
              </w:rPr>
              <w:t>Ноябрь</w:t>
            </w:r>
          </w:p>
        </w:tc>
      </w:tr>
      <w:tr>
        <w:trPr>
          <w:trHeight w:val="312" w:hRule="atLeast"/>
        </w:trPr>
        <w:tc>
          <w:tcPr>
            <w:tcW w:w="4160" w:type="dxa"/>
            <w:tcBorders>
              <w:top w:val="nil"/>
              <w:bottom w:val="nil"/>
            </w:tcBorders>
          </w:tcPr>
          <w:p>
            <w:pPr>
              <w:pStyle w:val="TableParagraph"/>
              <w:tabs>
                <w:tab w:pos="2671" w:val="left" w:leader="none"/>
              </w:tabs>
              <w:spacing w:line="293" w:lineRule="exact"/>
              <w:rPr>
                <w:sz w:val="28"/>
              </w:rPr>
            </w:pPr>
            <w:r>
              <w:rPr>
                <w:sz w:val="28"/>
              </w:rPr>
              <w:t>мониторинг</w:t>
              <w:tab/>
              <w:t>результатов</w:t>
            </w:r>
          </w:p>
        </w:tc>
        <w:tc>
          <w:tcPr>
            <w:tcW w:w="1654" w:type="dxa"/>
            <w:vMerge/>
            <w:tcBorders>
              <w:top w:val="nil"/>
            </w:tcBorders>
          </w:tcPr>
          <w:p>
            <w:pPr>
              <w:rPr>
                <w:sz w:val="2"/>
                <w:szCs w:val="2"/>
              </w:rPr>
            </w:pPr>
          </w:p>
        </w:tc>
        <w:tc>
          <w:tcPr>
            <w:tcW w:w="2259" w:type="dxa"/>
            <w:vMerge/>
            <w:tcBorders>
              <w:top w:val="nil"/>
            </w:tcBorders>
          </w:tcPr>
          <w:p>
            <w:pPr>
              <w:rPr>
                <w:sz w:val="2"/>
                <w:szCs w:val="2"/>
              </w:rPr>
            </w:pPr>
          </w:p>
        </w:tc>
        <w:tc>
          <w:tcPr>
            <w:tcW w:w="1352" w:type="dxa"/>
            <w:tcBorders>
              <w:top w:val="nil"/>
              <w:bottom w:val="nil"/>
            </w:tcBorders>
          </w:tcPr>
          <w:p>
            <w:pPr>
              <w:pStyle w:val="TableParagraph"/>
              <w:spacing w:line="293" w:lineRule="exact"/>
              <w:ind w:left="61"/>
              <w:rPr>
                <w:sz w:val="28"/>
              </w:rPr>
            </w:pPr>
            <w:r>
              <w:rPr>
                <w:sz w:val="28"/>
              </w:rPr>
              <w:t>2021г.-</w:t>
            </w:r>
          </w:p>
        </w:tc>
      </w:tr>
      <w:tr>
        <w:trPr>
          <w:trHeight w:val="312" w:hRule="atLeast"/>
        </w:trPr>
        <w:tc>
          <w:tcPr>
            <w:tcW w:w="4160" w:type="dxa"/>
            <w:tcBorders>
              <w:top w:val="nil"/>
              <w:bottom w:val="nil"/>
            </w:tcBorders>
          </w:tcPr>
          <w:p>
            <w:pPr>
              <w:pStyle w:val="TableParagraph"/>
              <w:tabs>
                <w:tab w:pos="2499" w:val="left" w:leader="none"/>
              </w:tabs>
              <w:spacing w:line="293" w:lineRule="exact"/>
              <w:rPr>
                <w:sz w:val="28"/>
              </w:rPr>
            </w:pPr>
            <w:r>
              <w:rPr>
                <w:sz w:val="28"/>
              </w:rPr>
              <w:t>проектной</w:t>
              <w:tab/>
              <w:t>деятельности</w:t>
            </w:r>
          </w:p>
        </w:tc>
        <w:tc>
          <w:tcPr>
            <w:tcW w:w="1654" w:type="dxa"/>
            <w:vMerge/>
            <w:tcBorders>
              <w:top w:val="nil"/>
            </w:tcBorders>
          </w:tcPr>
          <w:p>
            <w:pPr>
              <w:rPr>
                <w:sz w:val="2"/>
                <w:szCs w:val="2"/>
              </w:rPr>
            </w:pPr>
          </w:p>
        </w:tc>
        <w:tc>
          <w:tcPr>
            <w:tcW w:w="2259" w:type="dxa"/>
            <w:vMerge/>
            <w:tcBorders>
              <w:top w:val="nil"/>
            </w:tcBorders>
          </w:tcPr>
          <w:p>
            <w:pPr>
              <w:rPr>
                <w:sz w:val="2"/>
                <w:szCs w:val="2"/>
              </w:rPr>
            </w:pPr>
          </w:p>
        </w:tc>
        <w:tc>
          <w:tcPr>
            <w:tcW w:w="1352" w:type="dxa"/>
            <w:tcBorders>
              <w:top w:val="nil"/>
              <w:bottom w:val="nil"/>
            </w:tcBorders>
          </w:tcPr>
          <w:p>
            <w:pPr>
              <w:pStyle w:val="TableParagraph"/>
              <w:spacing w:line="293" w:lineRule="exact"/>
              <w:ind w:left="61"/>
              <w:rPr>
                <w:sz w:val="28"/>
              </w:rPr>
            </w:pPr>
            <w:r>
              <w:rPr>
                <w:sz w:val="28"/>
              </w:rPr>
              <w:t>май 2022</w:t>
            </w:r>
          </w:p>
        </w:tc>
      </w:tr>
      <w:tr>
        <w:trPr>
          <w:trHeight w:val="311" w:hRule="atLeast"/>
        </w:trPr>
        <w:tc>
          <w:tcPr>
            <w:tcW w:w="4160" w:type="dxa"/>
            <w:tcBorders>
              <w:top w:val="nil"/>
              <w:bottom w:val="nil"/>
            </w:tcBorders>
          </w:tcPr>
          <w:p>
            <w:pPr>
              <w:pStyle w:val="TableParagraph"/>
              <w:tabs>
                <w:tab w:pos="1808" w:val="left" w:leader="none"/>
                <w:tab w:pos="2362" w:val="left" w:leader="none"/>
                <w:tab w:pos="3141" w:val="left" w:leader="none"/>
              </w:tabs>
              <w:spacing w:line="292" w:lineRule="exact"/>
              <w:rPr>
                <w:sz w:val="28"/>
              </w:rPr>
            </w:pPr>
            <w:r>
              <w:rPr>
                <w:sz w:val="28"/>
              </w:rPr>
              <w:t>коллектива</w:t>
              <w:tab/>
              <w:t>и</w:t>
              <w:tab/>
              <w:t>его</w:t>
              <w:tab/>
              <w:t>сетевых</w:t>
            </w:r>
          </w:p>
        </w:tc>
        <w:tc>
          <w:tcPr>
            <w:tcW w:w="1654" w:type="dxa"/>
            <w:vMerge/>
            <w:tcBorders>
              <w:top w:val="nil"/>
            </w:tcBorders>
          </w:tcPr>
          <w:p>
            <w:pPr>
              <w:rPr>
                <w:sz w:val="2"/>
                <w:szCs w:val="2"/>
              </w:rPr>
            </w:pPr>
          </w:p>
        </w:tc>
        <w:tc>
          <w:tcPr>
            <w:tcW w:w="2259" w:type="dxa"/>
            <w:vMerge/>
            <w:tcBorders>
              <w:top w:val="nil"/>
            </w:tcBorders>
          </w:tcPr>
          <w:p>
            <w:pPr>
              <w:rPr>
                <w:sz w:val="2"/>
                <w:szCs w:val="2"/>
              </w:rPr>
            </w:pPr>
          </w:p>
        </w:tc>
        <w:tc>
          <w:tcPr>
            <w:tcW w:w="1352" w:type="dxa"/>
            <w:tcBorders>
              <w:top w:val="nil"/>
              <w:bottom w:val="nil"/>
            </w:tcBorders>
          </w:tcPr>
          <w:p>
            <w:pPr>
              <w:pStyle w:val="TableParagraph"/>
              <w:spacing w:line="292" w:lineRule="exact"/>
              <w:ind w:left="61"/>
              <w:rPr>
                <w:sz w:val="28"/>
              </w:rPr>
            </w:pPr>
            <w:r>
              <w:rPr>
                <w:sz w:val="28"/>
              </w:rPr>
              <w:t>г.</w:t>
            </w:r>
          </w:p>
        </w:tc>
      </w:tr>
      <w:tr>
        <w:trPr>
          <w:trHeight w:val="311" w:hRule="atLeast"/>
        </w:trPr>
        <w:tc>
          <w:tcPr>
            <w:tcW w:w="4160" w:type="dxa"/>
            <w:tcBorders>
              <w:top w:val="nil"/>
              <w:bottom w:val="nil"/>
            </w:tcBorders>
          </w:tcPr>
          <w:p>
            <w:pPr>
              <w:pStyle w:val="TableParagraph"/>
              <w:tabs>
                <w:tab w:pos="1982" w:val="left" w:leader="none"/>
              </w:tabs>
              <w:spacing w:line="292" w:lineRule="exact"/>
              <w:rPr>
                <w:sz w:val="28"/>
              </w:rPr>
            </w:pPr>
            <w:r>
              <w:rPr>
                <w:sz w:val="28"/>
              </w:rPr>
              <w:t>партнеров</w:t>
              <w:tab/>
              <w:t>(соисполнителей)</w:t>
            </w:r>
          </w:p>
        </w:tc>
        <w:tc>
          <w:tcPr>
            <w:tcW w:w="1654" w:type="dxa"/>
            <w:vMerge/>
            <w:tcBorders>
              <w:top w:val="nil"/>
            </w:tcBorders>
          </w:tcPr>
          <w:p>
            <w:pPr>
              <w:rPr>
                <w:sz w:val="2"/>
                <w:szCs w:val="2"/>
              </w:rPr>
            </w:pPr>
          </w:p>
        </w:tc>
        <w:tc>
          <w:tcPr>
            <w:tcW w:w="2259" w:type="dxa"/>
            <w:vMerge/>
            <w:tcBorders>
              <w:top w:val="nil"/>
            </w:tcBorders>
          </w:tcPr>
          <w:p>
            <w:pPr>
              <w:rPr>
                <w:sz w:val="2"/>
                <w:szCs w:val="2"/>
              </w:rPr>
            </w:pPr>
          </w:p>
        </w:tc>
        <w:tc>
          <w:tcPr>
            <w:tcW w:w="1352" w:type="dxa"/>
            <w:tcBorders>
              <w:top w:val="nil"/>
              <w:bottom w:val="nil"/>
            </w:tcBorders>
          </w:tcPr>
          <w:p>
            <w:pPr>
              <w:pStyle w:val="TableParagraph"/>
              <w:ind w:left="0"/>
              <w:rPr>
                <w:sz w:val="22"/>
              </w:rPr>
            </w:pPr>
          </w:p>
        </w:tc>
      </w:tr>
      <w:tr>
        <w:trPr>
          <w:trHeight w:val="311" w:hRule="atLeast"/>
        </w:trPr>
        <w:tc>
          <w:tcPr>
            <w:tcW w:w="4160" w:type="dxa"/>
            <w:tcBorders>
              <w:top w:val="nil"/>
              <w:bottom w:val="nil"/>
            </w:tcBorders>
          </w:tcPr>
          <w:p>
            <w:pPr>
              <w:pStyle w:val="TableParagraph"/>
              <w:spacing w:line="292" w:lineRule="exact"/>
              <w:rPr>
                <w:sz w:val="28"/>
              </w:rPr>
            </w:pPr>
            <w:r>
              <w:rPr>
                <w:sz w:val="28"/>
              </w:rPr>
              <w:t>проекта.</w:t>
            </w:r>
          </w:p>
        </w:tc>
        <w:tc>
          <w:tcPr>
            <w:tcW w:w="1654" w:type="dxa"/>
            <w:vMerge/>
            <w:tcBorders>
              <w:top w:val="nil"/>
            </w:tcBorders>
          </w:tcPr>
          <w:p>
            <w:pPr>
              <w:rPr>
                <w:sz w:val="2"/>
                <w:szCs w:val="2"/>
              </w:rPr>
            </w:pPr>
          </w:p>
        </w:tc>
        <w:tc>
          <w:tcPr>
            <w:tcW w:w="2259" w:type="dxa"/>
            <w:vMerge/>
            <w:tcBorders>
              <w:top w:val="nil"/>
            </w:tcBorders>
          </w:tcPr>
          <w:p>
            <w:pPr>
              <w:rPr>
                <w:sz w:val="2"/>
                <w:szCs w:val="2"/>
              </w:rPr>
            </w:pPr>
          </w:p>
        </w:tc>
        <w:tc>
          <w:tcPr>
            <w:tcW w:w="1352" w:type="dxa"/>
            <w:tcBorders>
              <w:top w:val="nil"/>
              <w:bottom w:val="nil"/>
            </w:tcBorders>
          </w:tcPr>
          <w:p>
            <w:pPr>
              <w:pStyle w:val="TableParagraph"/>
              <w:ind w:left="0"/>
              <w:rPr>
                <w:sz w:val="22"/>
              </w:rPr>
            </w:pPr>
          </w:p>
        </w:tc>
      </w:tr>
      <w:tr>
        <w:trPr>
          <w:trHeight w:val="311" w:hRule="atLeast"/>
        </w:trPr>
        <w:tc>
          <w:tcPr>
            <w:tcW w:w="4160" w:type="dxa"/>
            <w:tcBorders>
              <w:top w:val="nil"/>
              <w:bottom w:val="nil"/>
            </w:tcBorders>
          </w:tcPr>
          <w:p>
            <w:pPr>
              <w:pStyle w:val="TableParagraph"/>
              <w:tabs>
                <w:tab w:pos="1832" w:val="left" w:leader="none"/>
                <w:tab w:pos="2665" w:val="left" w:leader="none"/>
              </w:tabs>
              <w:spacing w:line="292" w:lineRule="exact"/>
              <w:rPr>
                <w:sz w:val="28"/>
              </w:rPr>
            </w:pPr>
            <w:r>
              <w:rPr>
                <w:sz w:val="28"/>
              </w:rPr>
              <w:t>2.Анализ</w:t>
              <w:tab/>
              <w:t>и</w:t>
              <w:tab/>
              <w:t>обсуждение</w:t>
            </w:r>
          </w:p>
        </w:tc>
        <w:tc>
          <w:tcPr>
            <w:tcW w:w="1654" w:type="dxa"/>
            <w:vMerge/>
            <w:tcBorders>
              <w:top w:val="nil"/>
            </w:tcBorders>
          </w:tcPr>
          <w:p>
            <w:pPr>
              <w:rPr>
                <w:sz w:val="2"/>
                <w:szCs w:val="2"/>
              </w:rPr>
            </w:pPr>
          </w:p>
        </w:tc>
        <w:tc>
          <w:tcPr>
            <w:tcW w:w="2259" w:type="dxa"/>
            <w:vMerge/>
            <w:tcBorders>
              <w:top w:val="nil"/>
            </w:tcBorders>
          </w:tcPr>
          <w:p>
            <w:pPr>
              <w:rPr>
                <w:sz w:val="2"/>
                <w:szCs w:val="2"/>
              </w:rPr>
            </w:pPr>
          </w:p>
        </w:tc>
        <w:tc>
          <w:tcPr>
            <w:tcW w:w="1352" w:type="dxa"/>
            <w:tcBorders>
              <w:top w:val="nil"/>
              <w:bottom w:val="nil"/>
            </w:tcBorders>
          </w:tcPr>
          <w:p>
            <w:pPr>
              <w:pStyle w:val="TableParagraph"/>
              <w:spacing w:line="292" w:lineRule="exact"/>
              <w:ind w:left="61"/>
              <w:rPr>
                <w:sz w:val="28"/>
              </w:rPr>
            </w:pPr>
            <w:r>
              <w:rPr>
                <w:sz w:val="28"/>
              </w:rPr>
              <w:t>Июнь</w:t>
            </w:r>
          </w:p>
        </w:tc>
      </w:tr>
      <w:tr>
        <w:trPr>
          <w:trHeight w:val="312" w:hRule="atLeast"/>
        </w:trPr>
        <w:tc>
          <w:tcPr>
            <w:tcW w:w="4160" w:type="dxa"/>
            <w:tcBorders>
              <w:top w:val="nil"/>
              <w:bottom w:val="nil"/>
            </w:tcBorders>
          </w:tcPr>
          <w:p>
            <w:pPr>
              <w:pStyle w:val="TableParagraph"/>
              <w:spacing w:line="293" w:lineRule="exact"/>
              <w:rPr>
                <w:sz w:val="28"/>
              </w:rPr>
            </w:pPr>
            <w:r>
              <w:rPr>
                <w:sz w:val="28"/>
              </w:rPr>
              <w:t>полученных результатов.</w:t>
            </w:r>
          </w:p>
        </w:tc>
        <w:tc>
          <w:tcPr>
            <w:tcW w:w="1654" w:type="dxa"/>
            <w:vMerge/>
            <w:tcBorders>
              <w:top w:val="nil"/>
            </w:tcBorders>
          </w:tcPr>
          <w:p>
            <w:pPr>
              <w:rPr>
                <w:sz w:val="2"/>
                <w:szCs w:val="2"/>
              </w:rPr>
            </w:pPr>
          </w:p>
        </w:tc>
        <w:tc>
          <w:tcPr>
            <w:tcW w:w="2259" w:type="dxa"/>
            <w:vMerge/>
            <w:tcBorders>
              <w:top w:val="nil"/>
            </w:tcBorders>
          </w:tcPr>
          <w:p>
            <w:pPr>
              <w:rPr>
                <w:sz w:val="2"/>
                <w:szCs w:val="2"/>
              </w:rPr>
            </w:pPr>
          </w:p>
        </w:tc>
        <w:tc>
          <w:tcPr>
            <w:tcW w:w="1352" w:type="dxa"/>
            <w:tcBorders>
              <w:top w:val="nil"/>
              <w:bottom w:val="nil"/>
            </w:tcBorders>
          </w:tcPr>
          <w:p>
            <w:pPr>
              <w:pStyle w:val="TableParagraph"/>
              <w:spacing w:line="293" w:lineRule="exact"/>
              <w:ind w:left="61"/>
              <w:rPr>
                <w:sz w:val="28"/>
              </w:rPr>
            </w:pPr>
            <w:r>
              <w:rPr>
                <w:sz w:val="28"/>
              </w:rPr>
              <w:t>2022 г.</w:t>
            </w:r>
          </w:p>
        </w:tc>
      </w:tr>
      <w:tr>
        <w:trPr>
          <w:trHeight w:val="312" w:hRule="atLeast"/>
        </w:trPr>
        <w:tc>
          <w:tcPr>
            <w:tcW w:w="4160" w:type="dxa"/>
            <w:tcBorders>
              <w:top w:val="nil"/>
              <w:bottom w:val="nil"/>
            </w:tcBorders>
          </w:tcPr>
          <w:p>
            <w:pPr>
              <w:pStyle w:val="TableParagraph"/>
              <w:tabs>
                <w:tab w:pos="1965" w:val="left" w:leader="none"/>
                <w:tab w:pos="2399" w:val="left" w:leader="none"/>
              </w:tabs>
              <w:spacing w:line="293" w:lineRule="exact"/>
              <w:rPr>
                <w:sz w:val="28"/>
              </w:rPr>
            </w:pPr>
            <w:r>
              <w:rPr>
                <w:sz w:val="28"/>
              </w:rPr>
              <w:t>3.Трансляция</w:t>
              <w:tab/>
              <w:t>и</w:t>
              <w:tab/>
              <w:t>диссеминация</w:t>
            </w:r>
          </w:p>
        </w:tc>
        <w:tc>
          <w:tcPr>
            <w:tcW w:w="1654" w:type="dxa"/>
            <w:vMerge/>
            <w:tcBorders>
              <w:top w:val="nil"/>
            </w:tcBorders>
          </w:tcPr>
          <w:p>
            <w:pPr>
              <w:rPr>
                <w:sz w:val="2"/>
                <w:szCs w:val="2"/>
              </w:rPr>
            </w:pPr>
          </w:p>
        </w:tc>
        <w:tc>
          <w:tcPr>
            <w:tcW w:w="2259" w:type="dxa"/>
            <w:vMerge/>
            <w:tcBorders>
              <w:top w:val="nil"/>
            </w:tcBorders>
          </w:tcPr>
          <w:p>
            <w:pPr>
              <w:rPr>
                <w:sz w:val="2"/>
                <w:szCs w:val="2"/>
              </w:rPr>
            </w:pPr>
          </w:p>
        </w:tc>
        <w:tc>
          <w:tcPr>
            <w:tcW w:w="1352" w:type="dxa"/>
            <w:tcBorders>
              <w:top w:val="nil"/>
              <w:bottom w:val="nil"/>
            </w:tcBorders>
          </w:tcPr>
          <w:p>
            <w:pPr>
              <w:pStyle w:val="TableParagraph"/>
              <w:spacing w:line="293" w:lineRule="exact"/>
              <w:ind w:left="61"/>
              <w:rPr>
                <w:sz w:val="28"/>
              </w:rPr>
            </w:pPr>
            <w:r>
              <w:rPr>
                <w:sz w:val="28"/>
              </w:rPr>
              <w:t>Весь</w:t>
            </w:r>
          </w:p>
        </w:tc>
      </w:tr>
      <w:tr>
        <w:trPr>
          <w:trHeight w:val="311" w:hRule="atLeast"/>
        </w:trPr>
        <w:tc>
          <w:tcPr>
            <w:tcW w:w="4160" w:type="dxa"/>
            <w:tcBorders>
              <w:top w:val="nil"/>
              <w:bottom w:val="nil"/>
            </w:tcBorders>
          </w:tcPr>
          <w:p>
            <w:pPr>
              <w:pStyle w:val="TableParagraph"/>
              <w:tabs>
                <w:tab w:pos="2220" w:val="left" w:leader="none"/>
              </w:tabs>
              <w:spacing w:line="292" w:lineRule="exact"/>
              <w:rPr>
                <w:sz w:val="28"/>
              </w:rPr>
            </w:pPr>
            <w:r>
              <w:rPr>
                <w:sz w:val="28"/>
              </w:rPr>
              <w:t>продуктов</w:t>
              <w:tab/>
              <w:t>инновационной</w:t>
            </w:r>
          </w:p>
        </w:tc>
        <w:tc>
          <w:tcPr>
            <w:tcW w:w="1654" w:type="dxa"/>
            <w:vMerge/>
            <w:tcBorders>
              <w:top w:val="nil"/>
            </w:tcBorders>
          </w:tcPr>
          <w:p>
            <w:pPr>
              <w:rPr>
                <w:sz w:val="2"/>
                <w:szCs w:val="2"/>
              </w:rPr>
            </w:pPr>
          </w:p>
        </w:tc>
        <w:tc>
          <w:tcPr>
            <w:tcW w:w="2259" w:type="dxa"/>
            <w:vMerge/>
            <w:tcBorders>
              <w:top w:val="nil"/>
            </w:tcBorders>
          </w:tcPr>
          <w:p>
            <w:pPr>
              <w:rPr>
                <w:sz w:val="2"/>
                <w:szCs w:val="2"/>
              </w:rPr>
            </w:pPr>
          </w:p>
        </w:tc>
        <w:tc>
          <w:tcPr>
            <w:tcW w:w="1352" w:type="dxa"/>
            <w:tcBorders>
              <w:top w:val="nil"/>
              <w:bottom w:val="nil"/>
            </w:tcBorders>
          </w:tcPr>
          <w:p>
            <w:pPr>
              <w:pStyle w:val="TableParagraph"/>
              <w:spacing w:line="292" w:lineRule="exact"/>
              <w:ind w:left="61"/>
              <w:rPr>
                <w:sz w:val="28"/>
              </w:rPr>
            </w:pPr>
            <w:r>
              <w:rPr>
                <w:sz w:val="28"/>
              </w:rPr>
              <w:t>период</w:t>
            </w:r>
          </w:p>
        </w:tc>
      </w:tr>
      <w:tr>
        <w:trPr>
          <w:trHeight w:val="311" w:hRule="atLeast"/>
        </w:trPr>
        <w:tc>
          <w:tcPr>
            <w:tcW w:w="4160" w:type="dxa"/>
            <w:tcBorders>
              <w:top w:val="nil"/>
              <w:bottom w:val="nil"/>
            </w:tcBorders>
          </w:tcPr>
          <w:p>
            <w:pPr>
              <w:pStyle w:val="TableParagraph"/>
              <w:spacing w:line="292" w:lineRule="exact"/>
              <w:rPr>
                <w:sz w:val="28"/>
              </w:rPr>
            </w:pPr>
            <w:r>
              <w:rPr>
                <w:sz w:val="28"/>
              </w:rPr>
              <w:t>деятельности в муниципальной и</w:t>
            </w:r>
          </w:p>
        </w:tc>
        <w:tc>
          <w:tcPr>
            <w:tcW w:w="1654" w:type="dxa"/>
            <w:vMerge/>
            <w:tcBorders>
              <w:top w:val="nil"/>
            </w:tcBorders>
          </w:tcPr>
          <w:p>
            <w:pPr>
              <w:rPr>
                <w:sz w:val="2"/>
                <w:szCs w:val="2"/>
              </w:rPr>
            </w:pPr>
          </w:p>
        </w:tc>
        <w:tc>
          <w:tcPr>
            <w:tcW w:w="2259" w:type="dxa"/>
            <w:vMerge/>
            <w:tcBorders>
              <w:top w:val="nil"/>
            </w:tcBorders>
          </w:tcPr>
          <w:p>
            <w:pPr>
              <w:rPr>
                <w:sz w:val="2"/>
                <w:szCs w:val="2"/>
              </w:rPr>
            </w:pPr>
          </w:p>
        </w:tc>
        <w:tc>
          <w:tcPr>
            <w:tcW w:w="1352" w:type="dxa"/>
            <w:tcBorders>
              <w:top w:val="nil"/>
              <w:bottom w:val="nil"/>
            </w:tcBorders>
          </w:tcPr>
          <w:p>
            <w:pPr>
              <w:pStyle w:val="TableParagraph"/>
              <w:ind w:left="0"/>
              <w:rPr>
                <w:sz w:val="22"/>
              </w:rPr>
            </w:pPr>
          </w:p>
        </w:tc>
      </w:tr>
      <w:tr>
        <w:trPr>
          <w:trHeight w:val="311" w:hRule="atLeast"/>
        </w:trPr>
        <w:tc>
          <w:tcPr>
            <w:tcW w:w="4160" w:type="dxa"/>
            <w:tcBorders>
              <w:top w:val="nil"/>
              <w:bottom w:val="nil"/>
            </w:tcBorders>
          </w:tcPr>
          <w:p>
            <w:pPr>
              <w:pStyle w:val="TableParagraph"/>
              <w:tabs>
                <w:tab w:pos="2087" w:val="left" w:leader="none"/>
              </w:tabs>
              <w:spacing w:line="292" w:lineRule="exact"/>
              <w:rPr>
                <w:sz w:val="28"/>
              </w:rPr>
            </w:pPr>
            <w:r>
              <w:rPr>
                <w:sz w:val="28"/>
              </w:rPr>
              <w:t>региональной</w:t>
              <w:tab/>
              <w:t>образовательной</w:t>
            </w:r>
          </w:p>
        </w:tc>
        <w:tc>
          <w:tcPr>
            <w:tcW w:w="1654" w:type="dxa"/>
            <w:vMerge/>
            <w:tcBorders>
              <w:top w:val="nil"/>
            </w:tcBorders>
          </w:tcPr>
          <w:p>
            <w:pPr>
              <w:rPr>
                <w:sz w:val="2"/>
                <w:szCs w:val="2"/>
              </w:rPr>
            </w:pPr>
          </w:p>
        </w:tc>
        <w:tc>
          <w:tcPr>
            <w:tcW w:w="2259" w:type="dxa"/>
            <w:vMerge/>
            <w:tcBorders>
              <w:top w:val="nil"/>
            </w:tcBorders>
          </w:tcPr>
          <w:p>
            <w:pPr>
              <w:rPr>
                <w:sz w:val="2"/>
                <w:szCs w:val="2"/>
              </w:rPr>
            </w:pPr>
          </w:p>
        </w:tc>
        <w:tc>
          <w:tcPr>
            <w:tcW w:w="1352" w:type="dxa"/>
            <w:tcBorders>
              <w:top w:val="nil"/>
              <w:bottom w:val="nil"/>
            </w:tcBorders>
          </w:tcPr>
          <w:p>
            <w:pPr>
              <w:pStyle w:val="TableParagraph"/>
              <w:ind w:left="0"/>
              <w:rPr>
                <w:sz w:val="22"/>
              </w:rPr>
            </w:pPr>
          </w:p>
        </w:tc>
      </w:tr>
      <w:tr>
        <w:trPr>
          <w:trHeight w:val="311" w:hRule="atLeast"/>
        </w:trPr>
        <w:tc>
          <w:tcPr>
            <w:tcW w:w="4160" w:type="dxa"/>
            <w:tcBorders>
              <w:top w:val="nil"/>
              <w:bottom w:val="nil"/>
            </w:tcBorders>
          </w:tcPr>
          <w:p>
            <w:pPr>
              <w:pStyle w:val="TableParagraph"/>
              <w:spacing w:line="292" w:lineRule="exact"/>
              <w:rPr>
                <w:sz w:val="28"/>
              </w:rPr>
            </w:pPr>
            <w:r>
              <w:rPr>
                <w:sz w:val="28"/>
              </w:rPr>
              <w:t>сети (областные фестивали</w:t>
            </w:r>
            <w:r>
              <w:rPr>
                <w:spacing w:val="61"/>
                <w:sz w:val="28"/>
              </w:rPr>
              <w:t> </w:t>
            </w:r>
            <w:r>
              <w:rPr>
                <w:sz w:val="28"/>
              </w:rPr>
              <w:t>РИП;</w:t>
            </w:r>
          </w:p>
        </w:tc>
        <w:tc>
          <w:tcPr>
            <w:tcW w:w="1654" w:type="dxa"/>
            <w:vMerge/>
            <w:tcBorders>
              <w:top w:val="nil"/>
            </w:tcBorders>
          </w:tcPr>
          <w:p>
            <w:pPr>
              <w:rPr>
                <w:sz w:val="2"/>
                <w:szCs w:val="2"/>
              </w:rPr>
            </w:pPr>
          </w:p>
        </w:tc>
        <w:tc>
          <w:tcPr>
            <w:tcW w:w="2259" w:type="dxa"/>
            <w:vMerge/>
            <w:tcBorders>
              <w:top w:val="nil"/>
            </w:tcBorders>
          </w:tcPr>
          <w:p>
            <w:pPr>
              <w:rPr>
                <w:sz w:val="2"/>
                <w:szCs w:val="2"/>
              </w:rPr>
            </w:pPr>
          </w:p>
        </w:tc>
        <w:tc>
          <w:tcPr>
            <w:tcW w:w="1352" w:type="dxa"/>
            <w:tcBorders>
              <w:top w:val="nil"/>
              <w:bottom w:val="nil"/>
            </w:tcBorders>
          </w:tcPr>
          <w:p>
            <w:pPr>
              <w:pStyle w:val="TableParagraph"/>
              <w:ind w:left="0"/>
              <w:rPr>
                <w:sz w:val="22"/>
              </w:rPr>
            </w:pPr>
          </w:p>
        </w:tc>
      </w:tr>
      <w:tr>
        <w:trPr>
          <w:trHeight w:val="313" w:hRule="atLeast"/>
        </w:trPr>
        <w:tc>
          <w:tcPr>
            <w:tcW w:w="4160" w:type="dxa"/>
            <w:tcBorders>
              <w:top w:val="nil"/>
              <w:bottom w:val="nil"/>
            </w:tcBorders>
          </w:tcPr>
          <w:p>
            <w:pPr>
              <w:pStyle w:val="TableParagraph"/>
              <w:tabs>
                <w:tab w:pos="3579" w:val="left" w:leader="none"/>
              </w:tabs>
              <w:spacing w:line="293" w:lineRule="exact"/>
              <w:rPr>
                <w:sz w:val="28"/>
              </w:rPr>
            </w:pPr>
            <w:r>
              <w:rPr>
                <w:sz w:val="28"/>
              </w:rPr>
              <w:t>региональный</w:t>
              <w:tab/>
              <w:t>этап</w:t>
            </w:r>
          </w:p>
        </w:tc>
        <w:tc>
          <w:tcPr>
            <w:tcW w:w="1654" w:type="dxa"/>
            <w:vMerge/>
            <w:tcBorders>
              <w:top w:val="nil"/>
            </w:tcBorders>
          </w:tcPr>
          <w:p>
            <w:pPr>
              <w:rPr>
                <w:sz w:val="2"/>
                <w:szCs w:val="2"/>
              </w:rPr>
            </w:pPr>
          </w:p>
        </w:tc>
        <w:tc>
          <w:tcPr>
            <w:tcW w:w="2259" w:type="dxa"/>
            <w:vMerge/>
            <w:tcBorders>
              <w:top w:val="nil"/>
            </w:tcBorders>
          </w:tcPr>
          <w:p>
            <w:pPr>
              <w:rPr>
                <w:sz w:val="2"/>
                <w:szCs w:val="2"/>
              </w:rPr>
            </w:pPr>
          </w:p>
        </w:tc>
        <w:tc>
          <w:tcPr>
            <w:tcW w:w="1352" w:type="dxa"/>
            <w:tcBorders>
              <w:top w:val="nil"/>
              <w:bottom w:val="nil"/>
            </w:tcBorders>
          </w:tcPr>
          <w:p>
            <w:pPr>
              <w:pStyle w:val="TableParagraph"/>
              <w:ind w:left="0"/>
              <w:rPr>
                <w:sz w:val="22"/>
              </w:rPr>
            </w:pPr>
          </w:p>
        </w:tc>
      </w:tr>
      <w:tr>
        <w:trPr>
          <w:trHeight w:val="312" w:hRule="atLeast"/>
        </w:trPr>
        <w:tc>
          <w:tcPr>
            <w:tcW w:w="4160" w:type="dxa"/>
            <w:tcBorders>
              <w:top w:val="nil"/>
              <w:bottom w:val="nil"/>
            </w:tcBorders>
          </w:tcPr>
          <w:p>
            <w:pPr>
              <w:pStyle w:val="TableParagraph"/>
              <w:tabs>
                <w:tab w:pos="3098" w:val="left" w:leader="none"/>
              </w:tabs>
              <w:spacing w:line="293" w:lineRule="exact"/>
              <w:rPr>
                <w:sz w:val="28"/>
              </w:rPr>
            </w:pPr>
            <w:r>
              <w:rPr>
                <w:sz w:val="28"/>
              </w:rPr>
              <w:t>Международной</w:t>
              <w:tab/>
              <w:t>ярмарки</w:t>
            </w:r>
          </w:p>
        </w:tc>
        <w:tc>
          <w:tcPr>
            <w:tcW w:w="1654" w:type="dxa"/>
            <w:vMerge/>
            <w:tcBorders>
              <w:top w:val="nil"/>
            </w:tcBorders>
          </w:tcPr>
          <w:p>
            <w:pPr>
              <w:rPr>
                <w:sz w:val="2"/>
                <w:szCs w:val="2"/>
              </w:rPr>
            </w:pPr>
          </w:p>
        </w:tc>
        <w:tc>
          <w:tcPr>
            <w:tcW w:w="2259" w:type="dxa"/>
            <w:vMerge/>
            <w:tcBorders>
              <w:top w:val="nil"/>
            </w:tcBorders>
          </w:tcPr>
          <w:p>
            <w:pPr>
              <w:rPr>
                <w:sz w:val="2"/>
                <w:szCs w:val="2"/>
              </w:rPr>
            </w:pPr>
          </w:p>
        </w:tc>
        <w:tc>
          <w:tcPr>
            <w:tcW w:w="1352" w:type="dxa"/>
            <w:tcBorders>
              <w:top w:val="nil"/>
              <w:bottom w:val="nil"/>
            </w:tcBorders>
          </w:tcPr>
          <w:p>
            <w:pPr>
              <w:pStyle w:val="TableParagraph"/>
              <w:ind w:left="0"/>
              <w:rPr>
                <w:sz w:val="22"/>
              </w:rPr>
            </w:pPr>
          </w:p>
        </w:tc>
      </w:tr>
      <w:tr>
        <w:trPr>
          <w:trHeight w:val="311" w:hRule="atLeast"/>
        </w:trPr>
        <w:tc>
          <w:tcPr>
            <w:tcW w:w="4160" w:type="dxa"/>
            <w:tcBorders>
              <w:top w:val="nil"/>
              <w:bottom w:val="nil"/>
            </w:tcBorders>
          </w:tcPr>
          <w:p>
            <w:pPr>
              <w:pStyle w:val="TableParagraph"/>
              <w:spacing w:line="292" w:lineRule="exact"/>
              <w:rPr>
                <w:sz w:val="28"/>
              </w:rPr>
            </w:pPr>
            <w:r>
              <w:rPr>
                <w:sz w:val="28"/>
              </w:rPr>
              <w:t>социально-педагогических</w:t>
            </w:r>
          </w:p>
        </w:tc>
        <w:tc>
          <w:tcPr>
            <w:tcW w:w="1654" w:type="dxa"/>
            <w:vMerge/>
            <w:tcBorders>
              <w:top w:val="nil"/>
            </w:tcBorders>
          </w:tcPr>
          <w:p>
            <w:pPr>
              <w:rPr>
                <w:sz w:val="2"/>
                <w:szCs w:val="2"/>
              </w:rPr>
            </w:pPr>
          </w:p>
        </w:tc>
        <w:tc>
          <w:tcPr>
            <w:tcW w:w="2259" w:type="dxa"/>
            <w:vMerge/>
            <w:tcBorders>
              <w:top w:val="nil"/>
            </w:tcBorders>
          </w:tcPr>
          <w:p>
            <w:pPr>
              <w:rPr>
                <w:sz w:val="2"/>
                <w:szCs w:val="2"/>
              </w:rPr>
            </w:pPr>
          </w:p>
        </w:tc>
        <w:tc>
          <w:tcPr>
            <w:tcW w:w="1352" w:type="dxa"/>
            <w:tcBorders>
              <w:top w:val="nil"/>
              <w:bottom w:val="nil"/>
            </w:tcBorders>
          </w:tcPr>
          <w:p>
            <w:pPr>
              <w:pStyle w:val="TableParagraph"/>
              <w:ind w:left="0"/>
              <w:rPr>
                <w:sz w:val="22"/>
              </w:rPr>
            </w:pPr>
          </w:p>
        </w:tc>
      </w:tr>
      <w:tr>
        <w:trPr>
          <w:trHeight w:val="311" w:hRule="atLeast"/>
        </w:trPr>
        <w:tc>
          <w:tcPr>
            <w:tcW w:w="4160" w:type="dxa"/>
            <w:tcBorders>
              <w:top w:val="nil"/>
              <w:bottom w:val="nil"/>
            </w:tcBorders>
          </w:tcPr>
          <w:p>
            <w:pPr>
              <w:pStyle w:val="TableParagraph"/>
              <w:tabs>
                <w:tab w:pos="3250" w:val="left" w:leader="none"/>
              </w:tabs>
              <w:spacing w:line="292" w:lineRule="exact"/>
              <w:rPr>
                <w:sz w:val="28"/>
              </w:rPr>
            </w:pPr>
            <w:r>
              <w:rPr>
                <w:sz w:val="28"/>
              </w:rPr>
              <w:t>инноваций;</w:t>
              <w:tab/>
              <w:t>прочие</w:t>
            </w:r>
          </w:p>
        </w:tc>
        <w:tc>
          <w:tcPr>
            <w:tcW w:w="1654" w:type="dxa"/>
            <w:vMerge/>
            <w:tcBorders>
              <w:top w:val="nil"/>
            </w:tcBorders>
          </w:tcPr>
          <w:p>
            <w:pPr>
              <w:rPr>
                <w:sz w:val="2"/>
                <w:szCs w:val="2"/>
              </w:rPr>
            </w:pPr>
          </w:p>
        </w:tc>
        <w:tc>
          <w:tcPr>
            <w:tcW w:w="2259" w:type="dxa"/>
            <w:vMerge/>
            <w:tcBorders>
              <w:top w:val="nil"/>
            </w:tcBorders>
          </w:tcPr>
          <w:p>
            <w:pPr>
              <w:rPr>
                <w:sz w:val="2"/>
                <w:szCs w:val="2"/>
              </w:rPr>
            </w:pPr>
          </w:p>
        </w:tc>
        <w:tc>
          <w:tcPr>
            <w:tcW w:w="1352" w:type="dxa"/>
            <w:tcBorders>
              <w:top w:val="nil"/>
              <w:bottom w:val="nil"/>
            </w:tcBorders>
          </w:tcPr>
          <w:p>
            <w:pPr>
              <w:pStyle w:val="TableParagraph"/>
              <w:ind w:left="0"/>
              <w:rPr>
                <w:sz w:val="22"/>
              </w:rPr>
            </w:pPr>
          </w:p>
        </w:tc>
      </w:tr>
      <w:tr>
        <w:trPr>
          <w:trHeight w:val="311" w:hRule="atLeast"/>
        </w:trPr>
        <w:tc>
          <w:tcPr>
            <w:tcW w:w="4160" w:type="dxa"/>
            <w:tcBorders>
              <w:top w:val="nil"/>
              <w:bottom w:val="nil"/>
            </w:tcBorders>
          </w:tcPr>
          <w:p>
            <w:pPr>
              <w:pStyle w:val="TableParagraph"/>
              <w:spacing w:line="292" w:lineRule="exact"/>
              <w:rPr>
                <w:sz w:val="28"/>
              </w:rPr>
            </w:pPr>
            <w:r>
              <w:rPr>
                <w:sz w:val="28"/>
              </w:rPr>
              <w:t>диссеминационные события.)</w:t>
            </w:r>
          </w:p>
        </w:tc>
        <w:tc>
          <w:tcPr>
            <w:tcW w:w="1654" w:type="dxa"/>
            <w:vMerge/>
            <w:tcBorders>
              <w:top w:val="nil"/>
            </w:tcBorders>
          </w:tcPr>
          <w:p>
            <w:pPr>
              <w:rPr>
                <w:sz w:val="2"/>
                <w:szCs w:val="2"/>
              </w:rPr>
            </w:pPr>
          </w:p>
        </w:tc>
        <w:tc>
          <w:tcPr>
            <w:tcW w:w="2259" w:type="dxa"/>
            <w:vMerge/>
            <w:tcBorders>
              <w:top w:val="nil"/>
            </w:tcBorders>
          </w:tcPr>
          <w:p>
            <w:pPr>
              <w:rPr>
                <w:sz w:val="2"/>
                <w:szCs w:val="2"/>
              </w:rPr>
            </w:pPr>
          </w:p>
        </w:tc>
        <w:tc>
          <w:tcPr>
            <w:tcW w:w="1352" w:type="dxa"/>
            <w:tcBorders>
              <w:top w:val="nil"/>
              <w:bottom w:val="nil"/>
            </w:tcBorders>
          </w:tcPr>
          <w:p>
            <w:pPr>
              <w:pStyle w:val="TableParagraph"/>
              <w:ind w:left="0"/>
              <w:rPr>
                <w:sz w:val="22"/>
              </w:rPr>
            </w:pPr>
          </w:p>
        </w:tc>
      </w:tr>
      <w:tr>
        <w:trPr>
          <w:trHeight w:val="311" w:hRule="atLeast"/>
        </w:trPr>
        <w:tc>
          <w:tcPr>
            <w:tcW w:w="4160" w:type="dxa"/>
            <w:tcBorders>
              <w:top w:val="nil"/>
              <w:bottom w:val="nil"/>
            </w:tcBorders>
          </w:tcPr>
          <w:p>
            <w:pPr>
              <w:pStyle w:val="TableParagraph"/>
              <w:tabs>
                <w:tab w:pos="2263" w:val="left" w:leader="none"/>
              </w:tabs>
              <w:spacing w:line="292" w:lineRule="exact"/>
              <w:rPr>
                <w:sz w:val="28"/>
              </w:rPr>
            </w:pPr>
            <w:r>
              <w:rPr>
                <w:sz w:val="28"/>
              </w:rPr>
              <w:t>4.Обоснование</w:t>
              <w:tab/>
              <w:t>эффективности</w:t>
            </w:r>
          </w:p>
        </w:tc>
        <w:tc>
          <w:tcPr>
            <w:tcW w:w="1654" w:type="dxa"/>
            <w:vMerge/>
            <w:tcBorders>
              <w:top w:val="nil"/>
            </w:tcBorders>
          </w:tcPr>
          <w:p>
            <w:pPr>
              <w:rPr>
                <w:sz w:val="2"/>
                <w:szCs w:val="2"/>
              </w:rPr>
            </w:pPr>
          </w:p>
        </w:tc>
        <w:tc>
          <w:tcPr>
            <w:tcW w:w="2259" w:type="dxa"/>
            <w:vMerge/>
            <w:tcBorders>
              <w:top w:val="nil"/>
            </w:tcBorders>
          </w:tcPr>
          <w:p>
            <w:pPr>
              <w:rPr>
                <w:sz w:val="2"/>
                <w:szCs w:val="2"/>
              </w:rPr>
            </w:pPr>
          </w:p>
        </w:tc>
        <w:tc>
          <w:tcPr>
            <w:tcW w:w="1352" w:type="dxa"/>
            <w:tcBorders>
              <w:top w:val="nil"/>
              <w:bottom w:val="nil"/>
            </w:tcBorders>
          </w:tcPr>
          <w:p>
            <w:pPr>
              <w:pStyle w:val="TableParagraph"/>
              <w:ind w:left="0"/>
              <w:rPr>
                <w:sz w:val="22"/>
              </w:rPr>
            </w:pPr>
          </w:p>
        </w:tc>
      </w:tr>
      <w:tr>
        <w:trPr>
          <w:trHeight w:val="311" w:hRule="atLeast"/>
        </w:trPr>
        <w:tc>
          <w:tcPr>
            <w:tcW w:w="4160" w:type="dxa"/>
            <w:tcBorders>
              <w:top w:val="nil"/>
              <w:bottom w:val="nil"/>
            </w:tcBorders>
          </w:tcPr>
          <w:p>
            <w:pPr>
              <w:pStyle w:val="TableParagraph"/>
              <w:tabs>
                <w:tab w:pos="2854" w:val="left" w:leader="none"/>
              </w:tabs>
              <w:spacing w:line="292" w:lineRule="exact"/>
              <w:rPr>
                <w:sz w:val="28"/>
              </w:rPr>
            </w:pPr>
            <w:r>
              <w:rPr>
                <w:sz w:val="28"/>
              </w:rPr>
              <w:t>применения</w:t>
              <w:tab/>
              <w:t>продуктов</w:t>
            </w:r>
          </w:p>
        </w:tc>
        <w:tc>
          <w:tcPr>
            <w:tcW w:w="1654" w:type="dxa"/>
            <w:vMerge/>
            <w:tcBorders>
              <w:top w:val="nil"/>
            </w:tcBorders>
          </w:tcPr>
          <w:p>
            <w:pPr>
              <w:rPr>
                <w:sz w:val="2"/>
                <w:szCs w:val="2"/>
              </w:rPr>
            </w:pPr>
          </w:p>
        </w:tc>
        <w:tc>
          <w:tcPr>
            <w:tcW w:w="2259" w:type="dxa"/>
            <w:vMerge/>
            <w:tcBorders>
              <w:top w:val="nil"/>
            </w:tcBorders>
          </w:tcPr>
          <w:p>
            <w:pPr>
              <w:rPr>
                <w:sz w:val="2"/>
                <w:szCs w:val="2"/>
              </w:rPr>
            </w:pPr>
          </w:p>
        </w:tc>
        <w:tc>
          <w:tcPr>
            <w:tcW w:w="1352" w:type="dxa"/>
            <w:tcBorders>
              <w:top w:val="nil"/>
              <w:bottom w:val="nil"/>
            </w:tcBorders>
          </w:tcPr>
          <w:p>
            <w:pPr>
              <w:pStyle w:val="TableParagraph"/>
              <w:spacing w:line="292" w:lineRule="exact"/>
              <w:ind w:left="61"/>
              <w:rPr>
                <w:sz w:val="28"/>
              </w:rPr>
            </w:pPr>
            <w:r>
              <w:rPr>
                <w:sz w:val="28"/>
              </w:rPr>
              <w:t>Сентябрь</w:t>
            </w:r>
          </w:p>
        </w:tc>
      </w:tr>
      <w:tr>
        <w:trPr>
          <w:trHeight w:val="312" w:hRule="atLeast"/>
        </w:trPr>
        <w:tc>
          <w:tcPr>
            <w:tcW w:w="4160" w:type="dxa"/>
            <w:tcBorders>
              <w:top w:val="nil"/>
              <w:bottom w:val="nil"/>
            </w:tcBorders>
          </w:tcPr>
          <w:p>
            <w:pPr>
              <w:pStyle w:val="TableParagraph"/>
              <w:tabs>
                <w:tab w:pos="2152" w:val="left" w:leader="none"/>
                <w:tab w:pos="3964" w:val="left" w:leader="none"/>
              </w:tabs>
              <w:spacing w:line="293" w:lineRule="exact"/>
              <w:rPr>
                <w:sz w:val="28"/>
              </w:rPr>
            </w:pPr>
            <w:r>
              <w:rPr>
                <w:sz w:val="28"/>
              </w:rPr>
              <w:t>инновационной</w:t>
              <w:tab/>
              <w:t>деятельности</w:t>
              <w:tab/>
              <w:t>в</w:t>
            </w:r>
          </w:p>
        </w:tc>
        <w:tc>
          <w:tcPr>
            <w:tcW w:w="1654" w:type="dxa"/>
            <w:vMerge/>
            <w:tcBorders>
              <w:top w:val="nil"/>
            </w:tcBorders>
          </w:tcPr>
          <w:p>
            <w:pPr>
              <w:rPr>
                <w:sz w:val="2"/>
                <w:szCs w:val="2"/>
              </w:rPr>
            </w:pPr>
          </w:p>
        </w:tc>
        <w:tc>
          <w:tcPr>
            <w:tcW w:w="2259" w:type="dxa"/>
            <w:vMerge/>
            <w:tcBorders>
              <w:top w:val="nil"/>
            </w:tcBorders>
          </w:tcPr>
          <w:p>
            <w:pPr>
              <w:rPr>
                <w:sz w:val="2"/>
                <w:szCs w:val="2"/>
              </w:rPr>
            </w:pPr>
          </w:p>
        </w:tc>
        <w:tc>
          <w:tcPr>
            <w:tcW w:w="1352" w:type="dxa"/>
            <w:tcBorders>
              <w:top w:val="nil"/>
              <w:bottom w:val="nil"/>
            </w:tcBorders>
          </w:tcPr>
          <w:p>
            <w:pPr>
              <w:pStyle w:val="TableParagraph"/>
              <w:spacing w:line="293" w:lineRule="exact"/>
              <w:ind w:left="61"/>
              <w:rPr>
                <w:sz w:val="28"/>
              </w:rPr>
            </w:pPr>
            <w:r>
              <w:rPr>
                <w:sz w:val="28"/>
              </w:rPr>
              <w:t>2022 г.</w:t>
            </w:r>
          </w:p>
        </w:tc>
      </w:tr>
      <w:tr>
        <w:trPr>
          <w:trHeight w:val="312" w:hRule="atLeast"/>
        </w:trPr>
        <w:tc>
          <w:tcPr>
            <w:tcW w:w="4160" w:type="dxa"/>
            <w:tcBorders>
              <w:top w:val="nil"/>
              <w:bottom w:val="nil"/>
            </w:tcBorders>
          </w:tcPr>
          <w:p>
            <w:pPr>
              <w:pStyle w:val="TableParagraph"/>
              <w:spacing w:line="293" w:lineRule="exact"/>
              <w:rPr>
                <w:sz w:val="28"/>
              </w:rPr>
            </w:pPr>
            <w:r>
              <w:rPr>
                <w:sz w:val="28"/>
              </w:rPr>
              <w:t>массовой практике региональной</w:t>
            </w:r>
          </w:p>
        </w:tc>
        <w:tc>
          <w:tcPr>
            <w:tcW w:w="1654" w:type="dxa"/>
            <w:vMerge/>
            <w:tcBorders>
              <w:top w:val="nil"/>
            </w:tcBorders>
          </w:tcPr>
          <w:p>
            <w:pPr>
              <w:rPr>
                <w:sz w:val="2"/>
                <w:szCs w:val="2"/>
              </w:rPr>
            </w:pPr>
          </w:p>
        </w:tc>
        <w:tc>
          <w:tcPr>
            <w:tcW w:w="2259" w:type="dxa"/>
            <w:vMerge/>
            <w:tcBorders>
              <w:top w:val="nil"/>
            </w:tcBorders>
          </w:tcPr>
          <w:p>
            <w:pPr>
              <w:rPr>
                <w:sz w:val="2"/>
                <w:szCs w:val="2"/>
              </w:rPr>
            </w:pPr>
          </w:p>
        </w:tc>
        <w:tc>
          <w:tcPr>
            <w:tcW w:w="1352" w:type="dxa"/>
            <w:tcBorders>
              <w:top w:val="nil"/>
              <w:bottom w:val="nil"/>
            </w:tcBorders>
          </w:tcPr>
          <w:p>
            <w:pPr>
              <w:pStyle w:val="TableParagraph"/>
              <w:ind w:left="0"/>
              <w:rPr>
                <w:sz w:val="22"/>
              </w:rPr>
            </w:pPr>
          </w:p>
        </w:tc>
      </w:tr>
      <w:tr>
        <w:trPr>
          <w:trHeight w:val="311" w:hRule="atLeast"/>
        </w:trPr>
        <w:tc>
          <w:tcPr>
            <w:tcW w:w="4160" w:type="dxa"/>
            <w:tcBorders>
              <w:top w:val="nil"/>
              <w:bottom w:val="nil"/>
            </w:tcBorders>
          </w:tcPr>
          <w:p>
            <w:pPr>
              <w:pStyle w:val="TableParagraph"/>
              <w:spacing w:line="292" w:lineRule="exact"/>
              <w:rPr>
                <w:sz w:val="28"/>
              </w:rPr>
            </w:pPr>
            <w:r>
              <w:rPr>
                <w:sz w:val="28"/>
              </w:rPr>
              <w:t>системы общего образования.</w:t>
            </w:r>
          </w:p>
        </w:tc>
        <w:tc>
          <w:tcPr>
            <w:tcW w:w="1654" w:type="dxa"/>
            <w:vMerge/>
            <w:tcBorders>
              <w:top w:val="nil"/>
            </w:tcBorders>
          </w:tcPr>
          <w:p>
            <w:pPr>
              <w:rPr>
                <w:sz w:val="2"/>
                <w:szCs w:val="2"/>
              </w:rPr>
            </w:pPr>
          </w:p>
        </w:tc>
        <w:tc>
          <w:tcPr>
            <w:tcW w:w="2259" w:type="dxa"/>
            <w:vMerge/>
            <w:tcBorders>
              <w:top w:val="nil"/>
            </w:tcBorders>
          </w:tcPr>
          <w:p>
            <w:pPr>
              <w:rPr>
                <w:sz w:val="2"/>
                <w:szCs w:val="2"/>
              </w:rPr>
            </w:pPr>
          </w:p>
        </w:tc>
        <w:tc>
          <w:tcPr>
            <w:tcW w:w="1352" w:type="dxa"/>
            <w:tcBorders>
              <w:top w:val="nil"/>
              <w:bottom w:val="nil"/>
            </w:tcBorders>
          </w:tcPr>
          <w:p>
            <w:pPr>
              <w:pStyle w:val="TableParagraph"/>
              <w:ind w:left="0"/>
              <w:rPr>
                <w:sz w:val="22"/>
              </w:rPr>
            </w:pPr>
          </w:p>
        </w:tc>
      </w:tr>
      <w:tr>
        <w:trPr>
          <w:trHeight w:val="311" w:hRule="atLeast"/>
        </w:trPr>
        <w:tc>
          <w:tcPr>
            <w:tcW w:w="4160" w:type="dxa"/>
            <w:tcBorders>
              <w:top w:val="nil"/>
              <w:bottom w:val="nil"/>
            </w:tcBorders>
          </w:tcPr>
          <w:p>
            <w:pPr>
              <w:pStyle w:val="TableParagraph"/>
              <w:tabs>
                <w:tab w:pos="2425" w:val="left" w:leader="none"/>
              </w:tabs>
              <w:spacing w:line="292" w:lineRule="exact"/>
              <w:rPr>
                <w:sz w:val="28"/>
              </w:rPr>
            </w:pPr>
            <w:r>
              <w:rPr>
                <w:sz w:val="28"/>
              </w:rPr>
              <w:t>5.Разработка</w:t>
              <w:tab/>
              <w:t>методических</w:t>
            </w:r>
          </w:p>
        </w:tc>
        <w:tc>
          <w:tcPr>
            <w:tcW w:w="1654" w:type="dxa"/>
            <w:vMerge/>
            <w:tcBorders>
              <w:top w:val="nil"/>
            </w:tcBorders>
          </w:tcPr>
          <w:p>
            <w:pPr>
              <w:rPr>
                <w:sz w:val="2"/>
                <w:szCs w:val="2"/>
              </w:rPr>
            </w:pPr>
          </w:p>
        </w:tc>
        <w:tc>
          <w:tcPr>
            <w:tcW w:w="2259" w:type="dxa"/>
            <w:vMerge/>
            <w:tcBorders>
              <w:top w:val="nil"/>
            </w:tcBorders>
          </w:tcPr>
          <w:p>
            <w:pPr>
              <w:rPr>
                <w:sz w:val="2"/>
                <w:szCs w:val="2"/>
              </w:rPr>
            </w:pPr>
          </w:p>
        </w:tc>
        <w:tc>
          <w:tcPr>
            <w:tcW w:w="1352" w:type="dxa"/>
            <w:tcBorders>
              <w:top w:val="nil"/>
              <w:bottom w:val="nil"/>
            </w:tcBorders>
          </w:tcPr>
          <w:p>
            <w:pPr>
              <w:pStyle w:val="TableParagraph"/>
              <w:ind w:left="0"/>
              <w:rPr>
                <w:sz w:val="22"/>
              </w:rPr>
            </w:pPr>
          </w:p>
        </w:tc>
      </w:tr>
      <w:tr>
        <w:trPr>
          <w:trHeight w:val="311" w:hRule="atLeast"/>
        </w:trPr>
        <w:tc>
          <w:tcPr>
            <w:tcW w:w="4160" w:type="dxa"/>
            <w:tcBorders>
              <w:top w:val="nil"/>
              <w:bottom w:val="nil"/>
            </w:tcBorders>
          </w:tcPr>
          <w:p>
            <w:pPr>
              <w:pStyle w:val="TableParagraph"/>
              <w:tabs>
                <w:tab w:pos="2512" w:val="left" w:leader="none"/>
                <w:tab w:pos="3548" w:val="left" w:leader="none"/>
              </w:tabs>
              <w:spacing w:line="292" w:lineRule="exact"/>
              <w:rPr>
                <w:sz w:val="28"/>
              </w:rPr>
            </w:pPr>
            <w:r>
              <w:rPr>
                <w:sz w:val="28"/>
              </w:rPr>
              <w:t>рекомендаций</w:t>
              <w:tab/>
              <w:t>по</w:t>
              <w:tab/>
              <w:t>теме</w:t>
            </w:r>
          </w:p>
        </w:tc>
        <w:tc>
          <w:tcPr>
            <w:tcW w:w="1654" w:type="dxa"/>
            <w:vMerge/>
            <w:tcBorders>
              <w:top w:val="nil"/>
            </w:tcBorders>
          </w:tcPr>
          <w:p>
            <w:pPr>
              <w:rPr>
                <w:sz w:val="2"/>
                <w:szCs w:val="2"/>
              </w:rPr>
            </w:pPr>
          </w:p>
        </w:tc>
        <w:tc>
          <w:tcPr>
            <w:tcW w:w="2259" w:type="dxa"/>
            <w:vMerge/>
            <w:tcBorders>
              <w:top w:val="nil"/>
            </w:tcBorders>
          </w:tcPr>
          <w:p>
            <w:pPr>
              <w:rPr>
                <w:sz w:val="2"/>
                <w:szCs w:val="2"/>
              </w:rPr>
            </w:pPr>
          </w:p>
        </w:tc>
        <w:tc>
          <w:tcPr>
            <w:tcW w:w="1352" w:type="dxa"/>
            <w:tcBorders>
              <w:top w:val="nil"/>
              <w:bottom w:val="nil"/>
            </w:tcBorders>
          </w:tcPr>
          <w:p>
            <w:pPr>
              <w:pStyle w:val="TableParagraph"/>
              <w:spacing w:line="292" w:lineRule="exact"/>
              <w:ind w:left="61"/>
              <w:rPr>
                <w:sz w:val="28"/>
              </w:rPr>
            </w:pPr>
            <w:r>
              <w:rPr>
                <w:sz w:val="28"/>
              </w:rPr>
              <w:t>Весь</w:t>
            </w:r>
          </w:p>
        </w:tc>
      </w:tr>
      <w:tr>
        <w:trPr>
          <w:trHeight w:val="742" w:hRule="atLeast"/>
        </w:trPr>
        <w:tc>
          <w:tcPr>
            <w:tcW w:w="4160" w:type="dxa"/>
            <w:tcBorders>
              <w:top w:val="nil"/>
            </w:tcBorders>
          </w:tcPr>
          <w:p>
            <w:pPr>
              <w:pStyle w:val="TableParagraph"/>
              <w:spacing w:line="302" w:lineRule="exact"/>
              <w:rPr>
                <w:sz w:val="28"/>
              </w:rPr>
            </w:pPr>
            <w:r>
              <w:rPr>
                <w:sz w:val="28"/>
              </w:rPr>
              <w:t>инновационного проекта</w:t>
            </w:r>
          </w:p>
        </w:tc>
        <w:tc>
          <w:tcPr>
            <w:tcW w:w="1654" w:type="dxa"/>
            <w:vMerge/>
            <w:tcBorders>
              <w:top w:val="nil"/>
            </w:tcBorders>
          </w:tcPr>
          <w:p>
            <w:pPr>
              <w:rPr>
                <w:sz w:val="2"/>
                <w:szCs w:val="2"/>
              </w:rPr>
            </w:pPr>
          </w:p>
        </w:tc>
        <w:tc>
          <w:tcPr>
            <w:tcW w:w="2259" w:type="dxa"/>
            <w:vMerge/>
            <w:tcBorders>
              <w:top w:val="nil"/>
            </w:tcBorders>
          </w:tcPr>
          <w:p>
            <w:pPr>
              <w:rPr>
                <w:sz w:val="2"/>
                <w:szCs w:val="2"/>
              </w:rPr>
            </w:pPr>
          </w:p>
        </w:tc>
        <w:tc>
          <w:tcPr>
            <w:tcW w:w="1352" w:type="dxa"/>
            <w:tcBorders>
              <w:top w:val="nil"/>
            </w:tcBorders>
          </w:tcPr>
          <w:p>
            <w:pPr>
              <w:pStyle w:val="TableParagraph"/>
              <w:spacing w:line="302" w:lineRule="exact"/>
              <w:ind w:left="61"/>
              <w:rPr>
                <w:sz w:val="28"/>
              </w:rPr>
            </w:pPr>
            <w:r>
              <w:rPr>
                <w:sz w:val="28"/>
              </w:rPr>
              <w:t>период</w:t>
            </w:r>
          </w:p>
        </w:tc>
      </w:tr>
    </w:tbl>
    <w:sectPr>
      <w:pgSz w:w="11910" w:h="16840"/>
      <w:pgMar w:top="560" w:bottom="280" w:left="1520" w:right="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
    <w:multiLevelType w:val="hybridMultilevel"/>
    <w:lvl w:ilvl="0">
      <w:start w:val="3"/>
      <w:numFmt w:val="decimal"/>
      <w:lvlText w:val="%1."/>
      <w:lvlJc w:val="left"/>
      <w:pPr>
        <w:ind w:left="62" w:hanging="213"/>
        <w:jc w:val="left"/>
      </w:pPr>
      <w:rPr>
        <w:rFonts w:hint="default" w:ascii="Times New Roman" w:hAnsi="Times New Roman" w:eastAsia="Times New Roman" w:cs="Times New Roman"/>
        <w:w w:val="100"/>
        <w:sz w:val="26"/>
        <w:szCs w:val="26"/>
        <w:lang w:val="ru-RU" w:eastAsia="en-US" w:bidi="ar-SA"/>
      </w:rPr>
    </w:lvl>
    <w:lvl w:ilvl="1">
      <w:start w:val="0"/>
      <w:numFmt w:val="bullet"/>
      <w:lvlText w:val="•"/>
      <w:lvlJc w:val="left"/>
      <w:pPr>
        <w:ind w:left="469" w:hanging="213"/>
      </w:pPr>
      <w:rPr>
        <w:rFonts w:hint="default"/>
        <w:lang w:val="ru-RU" w:eastAsia="en-US" w:bidi="ar-SA"/>
      </w:rPr>
    </w:lvl>
    <w:lvl w:ilvl="2">
      <w:start w:val="0"/>
      <w:numFmt w:val="bullet"/>
      <w:lvlText w:val="•"/>
      <w:lvlJc w:val="left"/>
      <w:pPr>
        <w:ind w:left="878" w:hanging="213"/>
      </w:pPr>
      <w:rPr>
        <w:rFonts w:hint="default"/>
        <w:lang w:val="ru-RU" w:eastAsia="en-US" w:bidi="ar-SA"/>
      </w:rPr>
    </w:lvl>
    <w:lvl w:ilvl="3">
      <w:start w:val="0"/>
      <w:numFmt w:val="bullet"/>
      <w:lvlText w:val="•"/>
      <w:lvlJc w:val="left"/>
      <w:pPr>
        <w:ind w:left="1287" w:hanging="213"/>
      </w:pPr>
      <w:rPr>
        <w:rFonts w:hint="default"/>
        <w:lang w:val="ru-RU" w:eastAsia="en-US" w:bidi="ar-SA"/>
      </w:rPr>
    </w:lvl>
    <w:lvl w:ilvl="4">
      <w:start w:val="0"/>
      <w:numFmt w:val="bullet"/>
      <w:lvlText w:val="•"/>
      <w:lvlJc w:val="left"/>
      <w:pPr>
        <w:ind w:left="1696" w:hanging="213"/>
      </w:pPr>
      <w:rPr>
        <w:rFonts w:hint="default"/>
        <w:lang w:val="ru-RU" w:eastAsia="en-US" w:bidi="ar-SA"/>
      </w:rPr>
    </w:lvl>
    <w:lvl w:ilvl="5">
      <w:start w:val="0"/>
      <w:numFmt w:val="bullet"/>
      <w:lvlText w:val="•"/>
      <w:lvlJc w:val="left"/>
      <w:pPr>
        <w:ind w:left="2105" w:hanging="213"/>
      </w:pPr>
      <w:rPr>
        <w:rFonts w:hint="default"/>
        <w:lang w:val="ru-RU" w:eastAsia="en-US" w:bidi="ar-SA"/>
      </w:rPr>
    </w:lvl>
    <w:lvl w:ilvl="6">
      <w:start w:val="0"/>
      <w:numFmt w:val="bullet"/>
      <w:lvlText w:val="•"/>
      <w:lvlJc w:val="left"/>
      <w:pPr>
        <w:ind w:left="2514" w:hanging="213"/>
      </w:pPr>
      <w:rPr>
        <w:rFonts w:hint="default"/>
        <w:lang w:val="ru-RU" w:eastAsia="en-US" w:bidi="ar-SA"/>
      </w:rPr>
    </w:lvl>
    <w:lvl w:ilvl="7">
      <w:start w:val="0"/>
      <w:numFmt w:val="bullet"/>
      <w:lvlText w:val="•"/>
      <w:lvlJc w:val="left"/>
      <w:pPr>
        <w:ind w:left="2923" w:hanging="213"/>
      </w:pPr>
      <w:rPr>
        <w:rFonts w:hint="default"/>
        <w:lang w:val="ru-RU" w:eastAsia="en-US" w:bidi="ar-SA"/>
      </w:rPr>
    </w:lvl>
    <w:lvl w:ilvl="8">
      <w:start w:val="0"/>
      <w:numFmt w:val="bullet"/>
      <w:lvlText w:val="•"/>
      <w:lvlJc w:val="left"/>
      <w:pPr>
        <w:ind w:left="3332" w:hanging="213"/>
      </w:pPr>
      <w:rPr>
        <w:rFonts w:hint="default"/>
        <w:lang w:val="ru-RU" w:eastAsia="en-US" w:bidi="ar-SA"/>
      </w:rPr>
    </w:lvl>
  </w:abstractNum>
  <w:abstractNum w:abstractNumId="7">
    <w:multiLevelType w:val="hybridMultilevel"/>
    <w:lvl w:ilvl="0">
      <w:start w:val="3"/>
      <w:numFmt w:val="decimal"/>
      <w:lvlText w:val="%1."/>
      <w:lvlJc w:val="left"/>
      <w:pPr>
        <w:ind w:left="62" w:hanging="348"/>
        <w:jc w:val="left"/>
      </w:pPr>
      <w:rPr>
        <w:rFonts w:hint="default" w:ascii="Times New Roman" w:hAnsi="Times New Roman" w:eastAsia="Times New Roman" w:cs="Times New Roman"/>
        <w:w w:val="100"/>
        <w:sz w:val="28"/>
        <w:szCs w:val="28"/>
        <w:lang w:val="ru-RU" w:eastAsia="en-US" w:bidi="ar-SA"/>
      </w:rPr>
    </w:lvl>
    <w:lvl w:ilvl="1">
      <w:start w:val="0"/>
      <w:numFmt w:val="bullet"/>
      <w:lvlText w:val="•"/>
      <w:lvlJc w:val="left"/>
      <w:pPr>
        <w:ind w:left="469" w:hanging="348"/>
      </w:pPr>
      <w:rPr>
        <w:rFonts w:hint="default"/>
        <w:lang w:val="ru-RU" w:eastAsia="en-US" w:bidi="ar-SA"/>
      </w:rPr>
    </w:lvl>
    <w:lvl w:ilvl="2">
      <w:start w:val="0"/>
      <w:numFmt w:val="bullet"/>
      <w:lvlText w:val="•"/>
      <w:lvlJc w:val="left"/>
      <w:pPr>
        <w:ind w:left="878" w:hanging="348"/>
      </w:pPr>
      <w:rPr>
        <w:rFonts w:hint="default"/>
        <w:lang w:val="ru-RU" w:eastAsia="en-US" w:bidi="ar-SA"/>
      </w:rPr>
    </w:lvl>
    <w:lvl w:ilvl="3">
      <w:start w:val="0"/>
      <w:numFmt w:val="bullet"/>
      <w:lvlText w:val="•"/>
      <w:lvlJc w:val="left"/>
      <w:pPr>
        <w:ind w:left="1287" w:hanging="348"/>
      </w:pPr>
      <w:rPr>
        <w:rFonts w:hint="default"/>
        <w:lang w:val="ru-RU" w:eastAsia="en-US" w:bidi="ar-SA"/>
      </w:rPr>
    </w:lvl>
    <w:lvl w:ilvl="4">
      <w:start w:val="0"/>
      <w:numFmt w:val="bullet"/>
      <w:lvlText w:val="•"/>
      <w:lvlJc w:val="left"/>
      <w:pPr>
        <w:ind w:left="1696" w:hanging="348"/>
      </w:pPr>
      <w:rPr>
        <w:rFonts w:hint="default"/>
        <w:lang w:val="ru-RU" w:eastAsia="en-US" w:bidi="ar-SA"/>
      </w:rPr>
    </w:lvl>
    <w:lvl w:ilvl="5">
      <w:start w:val="0"/>
      <w:numFmt w:val="bullet"/>
      <w:lvlText w:val="•"/>
      <w:lvlJc w:val="left"/>
      <w:pPr>
        <w:ind w:left="2105" w:hanging="348"/>
      </w:pPr>
      <w:rPr>
        <w:rFonts w:hint="default"/>
        <w:lang w:val="ru-RU" w:eastAsia="en-US" w:bidi="ar-SA"/>
      </w:rPr>
    </w:lvl>
    <w:lvl w:ilvl="6">
      <w:start w:val="0"/>
      <w:numFmt w:val="bullet"/>
      <w:lvlText w:val="•"/>
      <w:lvlJc w:val="left"/>
      <w:pPr>
        <w:ind w:left="2514" w:hanging="348"/>
      </w:pPr>
      <w:rPr>
        <w:rFonts w:hint="default"/>
        <w:lang w:val="ru-RU" w:eastAsia="en-US" w:bidi="ar-SA"/>
      </w:rPr>
    </w:lvl>
    <w:lvl w:ilvl="7">
      <w:start w:val="0"/>
      <w:numFmt w:val="bullet"/>
      <w:lvlText w:val="•"/>
      <w:lvlJc w:val="left"/>
      <w:pPr>
        <w:ind w:left="2923" w:hanging="348"/>
      </w:pPr>
      <w:rPr>
        <w:rFonts w:hint="default"/>
        <w:lang w:val="ru-RU" w:eastAsia="en-US" w:bidi="ar-SA"/>
      </w:rPr>
    </w:lvl>
    <w:lvl w:ilvl="8">
      <w:start w:val="0"/>
      <w:numFmt w:val="bullet"/>
      <w:lvlText w:val="•"/>
      <w:lvlJc w:val="left"/>
      <w:pPr>
        <w:ind w:left="3332" w:hanging="348"/>
      </w:pPr>
      <w:rPr>
        <w:rFonts w:hint="default"/>
        <w:lang w:val="ru-RU" w:eastAsia="en-US" w:bidi="ar-SA"/>
      </w:rPr>
    </w:lvl>
  </w:abstractNum>
  <w:abstractNum w:abstractNumId="6">
    <w:multiLevelType w:val="hybridMultilevel"/>
    <w:lvl w:ilvl="0">
      <w:start w:val="9"/>
      <w:numFmt w:val="decimal"/>
      <w:lvlText w:val="%1"/>
      <w:lvlJc w:val="left"/>
      <w:pPr>
        <w:ind w:left="674" w:hanging="493"/>
        <w:jc w:val="left"/>
      </w:pPr>
      <w:rPr>
        <w:rFonts w:hint="default"/>
        <w:lang w:val="ru-RU" w:eastAsia="en-US" w:bidi="ar-SA"/>
      </w:rPr>
    </w:lvl>
    <w:lvl w:ilvl="1">
      <w:start w:val="1"/>
      <w:numFmt w:val="decimal"/>
      <w:lvlText w:val="%1.%2."/>
      <w:lvlJc w:val="left"/>
      <w:pPr>
        <w:ind w:left="674" w:hanging="493"/>
        <w:jc w:val="left"/>
      </w:pPr>
      <w:rPr>
        <w:rFonts w:hint="default" w:ascii="Times New Roman" w:hAnsi="Times New Roman" w:eastAsia="Times New Roman" w:cs="Times New Roman"/>
        <w:b/>
        <w:bCs/>
        <w:w w:val="100"/>
        <w:sz w:val="28"/>
        <w:szCs w:val="28"/>
        <w:lang w:val="ru-RU" w:eastAsia="en-US" w:bidi="ar-SA"/>
      </w:rPr>
    </w:lvl>
    <w:lvl w:ilvl="2">
      <w:start w:val="0"/>
      <w:numFmt w:val="bullet"/>
      <w:lvlText w:val="•"/>
      <w:lvlJc w:val="left"/>
      <w:pPr>
        <w:ind w:left="2477" w:hanging="493"/>
      </w:pPr>
      <w:rPr>
        <w:rFonts w:hint="default"/>
        <w:lang w:val="ru-RU" w:eastAsia="en-US" w:bidi="ar-SA"/>
      </w:rPr>
    </w:lvl>
    <w:lvl w:ilvl="3">
      <w:start w:val="0"/>
      <w:numFmt w:val="bullet"/>
      <w:lvlText w:val="•"/>
      <w:lvlJc w:val="left"/>
      <w:pPr>
        <w:ind w:left="3375" w:hanging="493"/>
      </w:pPr>
      <w:rPr>
        <w:rFonts w:hint="default"/>
        <w:lang w:val="ru-RU" w:eastAsia="en-US" w:bidi="ar-SA"/>
      </w:rPr>
    </w:lvl>
    <w:lvl w:ilvl="4">
      <w:start w:val="0"/>
      <w:numFmt w:val="bullet"/>
      <w:lvlText w:val="•"/>
      <w:lvlJc w:val="left"/>
      <w:pPr>
        <w:ind w:left="4274" w:hanging="493"/>
      </w:pPr>
      <w:rPr>
        <w:rFonts w:hint="default"/>
        <w:lang w:val="ru-RU" w:eastAsia="en-US" w:bidi="ar-SA"/>
      </w:rPr>
    </w:lvl>
    <w:lvl w:ilvl="5">
      <w:start w:val="0"/>
      <w:numFmt w:val="bullet"/>
      <w:lvlText w:val="•"/>
      <w:lvlJc w:val="left"/>
      <w:pPr>
        <w:ind w:left="5173" w:hanging="493"/>
      </w:pPr>
      <w:rPr>
        <w:rFonts w:hint="default"/>
        <w:lang w:val="ru-RU" w:eastAsia="en-US" w:bidi="ar-SA"/>
      </w:rPr>
    </w:lvl>
    <w:lvl w:ilvl="6">
      <w:start w:val="0"/>
      <w:numFmt w:val="bullet"/>
      <w:lvlText w:val="•"/>
      <w:lvlJc w:val="left"/>
      <w:pPr>
        <w:ind w:left="6071" w:hanging="493"/>
      </w:pPr>
      <w:rPr>
        <w:rFonts w:hint="default"/>
        <w:lang w:val="ru-RU" w:eastAsia="en-US" w:bidi="ar-SA"/>
      </w:rPr>
    </w:lvl>
    <w:lvl w:ilvl="7">
      <w:start w:val="0"/>
      <w:numFmt w:val="bullet"/>
      <w:lvlText w:val="•"/>
      <w:lvlJc w:val="left"/>
      <w:pPr>
        <w:ind w:left="6970" w:hanging="493"/>
      </w:pPr>
      <w:rPr>
        <w:rFonts w:hint="default"/>
        <w:lang w:val="ru-RU" w:eastAsia="en-US" w:bidi="ar-SA"/>
      </w:rPr>
    </w:lvl>
    <w:lvl w:ilvl="8">
      <w:start w:val="0"/>
      <w:numFmt w:val="bullet"/>
      <w:lvlText w:val="•"/>
      <w:lvlJc w:val="left"/>
      <w:pPr>
        <w:ind w:left="7869" w:hanging="493"/>
      </w:pPr>
      <w:rPr>
        <w:rFonts w:hint="default"/>
        <w:lang w:val="ru-RU" w:eastAsia="en-US" w:bidi="ar-SA"/>
      </w:rPr>
    </w:lvl>
  </w:abstractNum>
  <w:abstractNum w:abstractNumId="5">
    <w:multiLevelType w:val="hybridMultilevel"/>
    <w:lvl w:ilvl="0">
      <w:start w:val="0"/>
      <w:numFmt w:val="bullet"/>
      <w:lvlText w:val=""/>
      <w:lvlJc w:val="left"/>
      <w:pPr>
        <w:ind w:left="182" w:hanging="303"/>
      </w:pPr>
      <w:rPr>
        <w:rFonts w:hint="default" w:ascii="Symbol" w:hAnsi="Symbol" w:eastAsia="Symbol" w:cs="Symbol"/>
        <w:w w:val="99"/>
        <w:sz w:val="28"/>
        <w:szCs w:val="28"/>
        <w:lang w:val="ru-RU" w:eastAsia="en-US" w:bidi="ar-SA"/>
      </w:rPr>
    </w:lvl>
    <w:lvl w:ilvl="1">
      <w:start w:val="0"/>
      <w:numFmt w:val="bullet"/>
      <w:lvlText w:val="•"/>
      <w:lvlJc w:val="left"/>
      <w:pPr>
        <w:ind w:left="1128" w:hanging="303"/>
      </w:pPr>
      <w:rPr>
        <w:rFonts w:hint="default"/>
        <w:lang w:val="ru-RU" w:eastAsia="en-US" w:bidi="ar-SA"/>
      </w:rPr>
    </w:lvl>
    <w:lvl w:ilvl="2">
      <w:start w:val="0"/>
      <w:numFmt w:val="bullet"/>
      <w:lvlText w:val="•"/>
      <w:lvlJc w:val="left"/>
      <w:pPr>
        <w:ind w:left="2077" w:hanging="303"/>
      </w:pPr>
      <w:rPr>
        <w:rFonts w:hint="default"/>
        <w:lang w:val="ru-RU" w:eastAsia="en-US" w:bidi="ar-SA"/>
      </w:rPr>
    </w:lvl>
    <w:lvl w:ilvl="3">
      <w:start w:val="0"/>
      <w:numFmt w:val="bullet"/>
      <w:lvlText w:val="•"/>
      <w:lvlJc w:val="left"/>
      <w:pPr>
        <w:ind w:left="3025" w:hanging="303"/>
      </w:pPr>
      <w:rPr>
        <w:rFonts w:hint="default"/>
        <w:lang w:val="ru-RU" w:eastAsia="en-US" w:bidi="ar-SA"/>
      </w:rPr>
    </w:lvl>
    <w:lvl w:ilvl="4">
      <w:start w:val="0"/>
      <w:numFmt w:val="bullet"/>
      <w:lvlText w:val="•"/>
      <w:lvlJc w:val="left"/>
      <w:pPr>
        <w:ind w:left="3974" w:hanging="303"/>
      </w:pPr>
      <w:rPr>
        <w:rFonts w:hint="default"/>
        <w:lang w:val="ru-RU" w:eastAsia="en-US" w:bidi="ar-SA"/>
      </w:rPr>
    </w:lvl>
    <w:lvl w:ilvl="5">
      <w:start w:val="0"/>
      <w:numFmt w:val="bullet"/>
      <w:lvlText w:val="•"/>
      <w:lvlJc w:val="left"/>
      <w:pPr>
        <w:ind w:left="4923" w:hanging="303"/>
      </w:pPr>
      <w:rPr>
        <w:rFonts w:hint="default"/>
        <w:lang w:val="ru-RU" w:eastAsia="en-US" w:bidi="ar-SA"/>
      </w:rPr>
    </w:lvl>
    <w:lvl w:ilvl="6">
      <w:start w:val="0"/>
      <w:numFmt w:val="bullet"/>
      <w:lvlText w:val="•"/>
      <w:lvlJc w:val="left"/>
      <w:pPr>
        <w:ind w:left="5871" w:hanging="303"/>
      </w:pPr>
      <w:rPr>
        <w:rFonts w:hint="default"/>
        <w:lang w:val="ru-RU" w:eastAsia="en-US" w:bidi="ar-SA"/>
      </w:rPr>
    </w:lvl>
    <w:lvl w:ilvl="7">
      <w:start w:val="0"/>
      <w:numFmt w:val="bullet"/>
      <w:lvlText w:val="•"/>
      <w:lvlJc w:val="left"/>
      <w:pPr>
        <w:ind w:left="6820" w:hanging="303"/>
      </w:pPr>
      <w:rPr>
        <w:rFonts w:hint="default"/>
        <w:lang w:val="ru-RU" w:eastAsia="en-US" w:bidi="ar-SA"/>
      </w:rPr>
    </w:lvl>
    <w:lvl w:ilvl="8">
      <w:start w:val="0"/>
      <w:numFmt w:val="bullet"/>
      <w:lvlText w:val="•"/>
      <w:lvlJc w:val="left"/>
      <w:pPr>
        <w:ind w:left="7769" w:hanging="303"/>
      </w:pPr>
      <w:rPr>
        <w:rFonts w:hint="default"/>
        <w:lang w:val="ru-RU" w:eastAsia="en-US" w:bidi="ar-SA"/>
      </w:rPr>
    </w:lvl>
  </w:abstractNum>
  <w:abstractNum w:abstractNumId="4">
    <w:multiLevelType w:val="hybridMultilevel"/>
    <w:lvl w:ilvl="0">
      <w:start w:val="0"/>
      <w:numFmt w:val="bullet"/>
      <w:lvlText w:val=""/>
      <w:lvlJc w:val="left"/>
      <w:pPr>
        <w:ind w:left="182" w:hanging="252"/>
      </w:pPr>
      <w:rPr>
        <w:rFonts w:hint="default" w:ascii="Symbol" w:hAnsi="Symbol" w:eastAsia="Symbol" w:cs="Symbol"/>
        <w:w w:val="99"/>
        <w:sz w:val="28"/>
        <w:szCs w:val="28"/>
        <w:lang w:val="ru-RU" w:eastAsia="en-US" w:bidi="ar-SA"/>
      </w:rPr>
    </w:lvl>
    <w:lvl w:ilvl="1">
      <w:start w:val="0"/>
      <w:numFmt w:val="bullet"/>
      <w:lvlText w:val="•"/>
      <w:lvlJc w:val="left"/>
      <w:pPr>
        <w:ind w:left="1128" w:hanging="252"/>
      </w:pPr>
      <w:rPr>
        <w:rFonts w:hint="default"/>
        <w:lang w:val="ru-RU" w:eastAsia="en-US" w:bidi="ar-SA"/>
      </w:rPr>
    </w:lvl>
    <w:lvl w:ilvl="2">
      <w:start w:val="0"/>
      <w:numFmt w:val="bullet"/>
      <w:lvlText w:val="•"/>
      <w:lvlJc w:val="left"/>
      <w:pPr>
        <w:ind w:left="2077" w:hanging="252"/>
      </w:pPr>
      <w:rPr>
        <w:rFonts w:hint="default"/>
        <w:lang w:val="ru-RU" w:eastAsia="en-US" w:bidi="ar-SA"/>
      </w:rPr>
    </w:lvl>
    <w:lvl w:ilvl="3">
      <w:start w:val="0"/>
      <w:numFmt w:val="bullet"/>
      <w:lvlText w:val="•"/>
      <w:lvlJc w:val="left"/>
      <w:pPr>
        <w:ind w:left="3025" w:hanging="252"/>
      </w:pPr>
      <w:rPr>
        <w:rFonts w:hint="default"/>
        <w:lang w:val="ru-RU" w:eastAsia="en-US" w:bidi="ar-SA"/>
      </w:rPr>
    </w:lvl>
    <w:lvl w:ilvl="4">
      <w:start w:val="0"/>
      <w:numFmt w:val="bullet"/>
      <w:lvlText w:val="•"/>
      <w:lvlJc w:val="left"/>
      <w:pPr>
        <w:ind w:left="3974" w:hanging="252"/>
      </w:pPr>
      <w:rPr>
        <w:rFonts w:hint="default"/>
        <w:lang w:val="ru-RU" w:eastAsia="en-US" w:bidi="ar-SA"/>
      </w:rPr>
    </w:lvl>
    <w:lvl w:ilvl="5">
      <w:start w:val="0"/>
      <w:numFmt w:val="bullet"/>
      <w:lvlText w:val="•"/>
      <w:lvlJc w:val="left"/>
      <w:pPr>
        <w:ind w:left="4923" w:hanging="252"/>
      </w:pPr>
      <w:rPr>
        <w:rFonts w:hint="default"/>
        <w:lang w:val="ru-RU" w:eastAsia="en-US" w:bidi="ar-SA"/>
      </w:rPr>
    </w:lvl>
    <w:lvl w:ilvl="6">
      <w:start w:val="0"/>
      <w:numFmt w:val="bullet"/>
      <w:lvlText w:val="•"/>
      <w:lvlJc w:val="left"/>
      <w:pPr>
        <w:ind w:left="5871" w:hanging="252"/>
      </w:pPr>
      <w:rPr>
        <w:rFonts w:hint="default"/>
        <w:lang w:val="ru-RU" w:eastAsia="en-US" w:bidi="ar-SA"/>
      </w:rPr>
    </w:lvl>
    <w:lvl w:ilvl="7">
      <w:start w:val="0"/>
      <w:numFmt w:val="bullet"/>
      <w:lvlText w:val="•"/>
      <w:lvlJc w:val="left"/>
      <w:pPr>
        <w:ind w:left="6820" w:hanging="252"/>
      </w:pPr>
      <w:rPr>
        <w:rFonts w:hint="default"/>
        <w:lang w:val="ru-RU" w:eastAsia="en-US" w:bidi="ar-SA"/>
      </w:rPr>
    </w:lvl>
    <w:lvl w:ilvl="8">
      <w:start w:val="0"/>
      <w:numFmt w:val="bullet"/>
      <w:lvlText w:val="•"/>
      <w:lvlJc w:val="left"/>
      <w:pPr>
        <w:ind w:left="7769" w:hanging="252"/>
      </w:pPr>
      <w:rPr>
        <w:rFonts w:hint="default"/>
        <w:lang w:val="ru-RU" w:eastAsia="en-US" w:bidi="ar-SA"/>
      </w:rPr>
    </w:lvl>
  </w:abstractNum>
  <w:abstractNum w:abstractNumId="3">
    <w:multiLevelType w:val="hybridMultilevel"/>
    <w:lvl w:ilvl="0">
      <w:start w:val="0"/>
      <w:numFmt w:val="bullet"/>
      <w:lvlText w:val="-"/>
      <w:lvlJc w:val="left"/>
      <w:pPr>
        <w:ind w:left="182" w:hanging="260"/>
      </w:pPr>
      <w:rPr>
        <w:rFonts w:hint="default" w:ascii="Times New Roman" w:hAnsi="Times New Roman" w:eastAsia="Times New Roman" w:cs="Times New Roman"/>
        <w:w w:val="100"/>
        <w:sz w:val="28"/>
        <w:szCs w:val="28"/>
        <w:lang w:val="ru-RU" w:eastAsia="en-US" w:bidi="ar-SA"/>
      </w:rPr>
    </w:lvl>
    <w:lvl w:ilvl="1">
      <w:start w:val="0"/>
      <w:numFmt w:val="bullet"/>
      <w:lvlText w:val="•"/>
      <w:lvlJc w:val="left"/>
      <w:pPr>
        <w:ind w:left="1128" w:hanging="260"/>
      </w:pPr>
      <w:rPr>
        <w:rFonts w:hint="default"/>
        <w:lang w:val="ru-RU" w:eastAsia="en-US" w:bidi="ar-SA"/>
      </w:rPr>
    </w:lvl>
    <w:lvl w:ilvl="2">
      <w:start w:val="0"/>
      <w:numFmt w:val="bullet"/>
      <w:lvlText w:val="•"/>
      <w:lvlJc w:val="left"/>
      <w:pPr>
        <w:ind w:left="2077" w:hanging="260"/>
      </w:pPr>
      <w:rPr>
        <w:rFonts w:hint="default"/>
        <w:lang w:val="ru-RU" w:eastAsia="en-US" w:bidi="ar-SA"/>
      </w:rPr>
    </w:lvl>
    <w:lvl w:ilvl="3">
      <w:start w:val="0"/>
      <w:numFmt w:val="bullet"/>
      <w:lvlText w:val="•"/>
      <w:lvlJc w:val="left"/>
      <w:pPr>
        <w:ind w:left="3025" w:hanging="260"/>
      </w:pPr>
      <w:rPr>
        <w:rFonts w:hint="default"/>
        <w:lang w:val="ru-RU" w:eastAsia="en-US" w:bidi="ar-SA"/>
      </w:rPr>
    </w:lvl>
    <w:lvl w:ilvl="4">
      <w:start w:val="0"/>
      <w:numFmt w:val="bullet"/>
      <w:lvlText w:val="•"/>
      <w:lvlJc w:val="left"/>
      <w:pPr>
        <w:ind w:left="3974" w:hanging="260"/>
      </w:pPr>
      <w:rPr>
        <w:rFonts w:hint="default"/>
        <w:lang w:val="ru-RU" w:eastAsia="en-US" w:bidi="ar-SA"/>
      </w:rPr>
    </w:lvl>
    <w:lvl w:ilvl="5">
      <w:start w:val="0"/>
      <w:numFmt w:val="bullet"/>
      <w:lvlText w:val="•"/>
      <w:lvlJc w:val="left"/>
      <w:pPr>
        <w:ind w:left="4923" w:hanging="260"/>
      </w:pPr>
      <w:rPr>
        <w:rFonts w:hint="default"/>
        <w:lang w:val="ru-RU" w:eastAsia="en-US" w:bidi="ar-SA"/>
      </w:rPr>
    </w:lvl>
    <w:lvl w:ilvl="6">
      <w:start w:val="0"/>
      <w:numFmt w:val="bullet"/>
      <w:lvlText w:val="•"/>
      <w:lvlJc w:val="left"/>
      <w:pPr>
        <w:ind w:left="5871" w:hanging="260"/>
      </w:pPr>
      <w:rPr>
        <w:rFonts w:hint="default"/>
        <w:lang w:val="ru-RU" w:eastAsia="en-US" w:bidi="ar-SA"/>
      </w:rPr>
    </w:lvl>
    <w:lvl w:ilvl="7">
      <w:start w:val="0"/>
      <w:numFmt w:val="bullet"/>
      <w:lvlText w:val="•"/>
      <w:lvlJc w:val="left"/>
      <w:pPr>
        <w:ind w:left="6820" w:hanging="260"/>
      </w:pPr>
      <w:rPr>
        <w:rFonts w:hint="default"/>
        <w:lang w:val="ru-RU" w:eastAsia="en-US" w:bidi="ar-SA"/>
      </w:rPr>
    </w:lvl>
    <w:lvl w:ilvl="8">
      <w:start w:val="0"/>
      <w:numFmt w:val="bullet"/>
      <w:lvlText w:val="•"/>
      <w:lvlJc w:val="left"/>
      <w:pPr>
        <w:ind w:left="7769" w:hanging="260"/>
      </w:pPr>
      <w:rPr>
        <w:rFonts w:hint="default"/>
        <w:lang w:val="ru-RU" w:eastAsia="en-US" w:bidi="ar-SA"/>
      </w:rPr>
    </w:lvl>
  </w:abstractNum>
  <w:abstractNum w:abstractNumId="2">
    <w:multiLevelType w:val="hybridMultilevel"/>
    <w:lvl w:ilvl="0">
      <w:start w:val="0"/>
      <w:numFmt w:val="bullet"/>
      <w:lvlText w:val=""/>
      <w:lvlJc w:val="left"/>
      <w:pPr>
        <w:ind w:left="182" w:hanging="231"/>
      </w:pPr>
      <w:rPr>
        <w:rFonts w:hint="default" w:ascii="Symbol" w:hAnsi="Symbol" w:eastAsia="Symbol" w:cs="Symbol"/>
        <w:w w:val="99"/>
        <w:sz w:val="28"/>
        <w:szCs w:val="28"/>
        <w:lang w:val="ru-RU" w:eastAsia="en-US" w:bidi="ar-SA"/>
      </w:rPr>
    </w:lvl>
    <w:lvl w:ilvl="1">
      <w:start w:val="0"/>
      <w:numFmt w:val="bullet"/>
      <w:lvlText w:val="•"/>
      <w:lvlJc w:val="left"/>
      <w:pPr>
        <w:ind w:left="1128" w:hanging="231"/>
      </w:pPr>
      <w:rPr>
        <w:rFonts w:hint="default"/>
        <w:lang w:val="ru-RU" w:eastAsia="en-US" w:bidi="ar-SA"/>
      </w:rPr>
    </w:lvl>
    <w:lvl w:ilvl="2">
      <w:start w:val="0"/>
      <w:numFmt w:val="bullet"/>
      <w:lvlText w:val="•"/>
      <w:lvlJc w:val="left"/>
      <w:pPr>
        <w:ind w:left="2077" w:hanging="231"/>
      </w:pPr>
      <w:rPr>
        <w:rFonts w:hint="default"/>
        <w:lang w:val="ru-RU" w:eastAsia="en-US" w:bidi="ar-SA"/>
      </w:rPr>
    </w:lvl>
    <w:lvl w:ilvl="3">
      <w:start w:val="0"/>
      <w:numFmt w:val="bullet"/>
      <w:lvlText w:val="•"/>
      <w:lvlJc w:val="left"/>
      <w:pPr>
        <w:ind w:left="3025" w:hanging="231"/>
      </w:pPr>
      <w:rPr>
        <w:rFonts w:hint="default"/>
        <w:lang w:val="ru-RU" w:eastAsia="en-US" w:bidi="ar-SA"/>
      </w:rPr>
    </w:lvl>
    <w:lvl w:ilvl="4">
      <w:start w:val="0"/>
      <w:numFmt w:val="bullet"/>
      <w:lvlText w:val="•"/>
      <w:lvlJc w:val="left"/>
      <w:pPr>
        <w:ind w:left="3974" w:hanging="231"/>
      </w:pPr>
      <w:rPr>
        <w:rFonts w:hint="default"/>
        <w:lang w:val="ru-RU" w:eastAsia="en-US" w:bidi="ar-SA"/>
      </w:rPr>
    </w:lvl>
    <w:lvl w:ilvl="5">
      <w:start w:val="0"/>
      <w:numFmt w:val="bullet"/>
      <w:lvlText w:val="•"/>
      <w:lvlJc w:val="left"/>
      <w:pPr>
        <w:ind w:left="4923" w:hanging="231"/>
      </w:pPr>
      <w:rPr>
        <w:rFonts w:hint="default"/>
        <w:lang w:val="ru-RU" w:eastAsia="en-US" w:bidi="ar-SA"/>
      </w:rPr>
    </w:lvl>
    <w:lvl w:ilvl="6">
      <w:start w:val="0"/>
      <w:numFmt w:val="bullet"/>
      <w:lvlText w:val="•"/>
      <w:lvlJc w:val="left"/>
      <w:pPr>
        <w:ind w:left="5871" w:hanging="231"/>
      </w:pPr>
      <w:rPr>
        <w:rFonts w:hint="default"/>
        <w:lang w:val="ru-RU" w:eastAsia="en-US" w:bidi="ar-SA"/>
      </w:rPr>
    </w:lvl>
    <w:lvl w:ilvl="7">
      <w:start w:val="0"/>
      <w:numFmt w:val="bullet"/>
      <w:lvlText w:val="•"/>
      <w:lvlJc w:val="left"/>
      <w:pPr>
        <w:ind w:left="6820" w:hanging="231"/>
      </w:pPr>
      <w:rPr>
        <w:rFonts w:hint="default"/>
        <w:lang w:val="ru-RU" w:eastAsia="en-US" w:bidi="ar-SA"/>
      </w:rPr>
    </w:lvl>
    <w:lvl w:ilvl="8">
      <w:start w:val="0"/>
      <w:numFmt w:val="bullet"/>
      <w:lvlText w:val="•"/>
      <w:lvlJc w:val="left"/>
      <w:pPr>
        <w:ind w:left="7769" w:hanging="231"/>
      </w:pPr>
      <w:rPr>
        <w:rFonts w:hint="default"/>
        <w:lang w:val="ru-RU" w:eastAsia="en-US" w:bidi="ar-SA"/>
      </w:rPr>
    </w:lvl>
  </w:abstractNum>
  <w:abstractNum w:abstractNumId="1">
    <w:multiLevelType w:val="hybridMultilevel"/>
    <w:lvl w:ilvl="0">
      <w:start w:val="1"/>
      <w:numFmt w:val="decimal"/>
      <w:lvlText w:val="%1)"/>
      <w:lvlJc w:val="left"/>
      <w:pPr>
        <w:ind w:left="182" w:hanging="305"/>
        <w:jc w:val="left"/>
      </w:pPr>
      <w:rPr>
        <w:rFonts w:hint="default" w:ascii="Times New Roman" w:hAnsi="Times New Roman" w:eastAsia="Times New Roman" w:cs="Times New Roman"/>
        <w:w w:val="100"/>
        <w:sz w:val="28"/>
        <w:szCs w:val="28"/>
        <w:lang w:val="ru-RU" w:eastAsia="en-US" w:bidi="ar-SA"/>
      </w:rPr>
    </w:lvl>
    <w:lvl w:ilvl="1">
      <w:start w:val="0"/>
      <w:numFmt w:val="bullet"/>
      <w:lvlText w:val="•"/>
      <w:lvlJc w:val="left"/>
      <w:pPr>
        <w:ind w:left="1128" w:hanging="305"/>
      </w:pPr>
      <w:rPr>
        <w:rFonts w:hint="default"/>
        <w:lang w:val="ru-RU" w:eastAsia="en-US" w:bidi="ar-SA"/>
      </w:rPr>
    </w:lvl>
    <w:lvl w:ilvl="2">
      <w:start w:val="0"/>
      <w:numFmt w:val="bullet"/>
      <w:lvlText w:val="•"/>
      <w:lvlJc w:val="left"/>
      <w:pPr>
        <w:ind w:left="2077" w:hanging="305"/>
      </w:pPr>
      <w:rPr>
        <w:rFonts w:hint="default"/>
        <w:lang w:val="ru-RU" w:eastAsia="en-US" w:bidi="ar-SA"/>
      </w:rPr>
    </w:lvl>
    <w:lvl w:ilvl="3">
      <w:start w:val="0"/>
      <w:numFmt w:val="bullet"/>
      <w:lvlText w:val="•"/>
      <w:lvlJc w:val="left"/>
      <w:pPr>
        <w:ind w:left="3025" w:hanging="305"/>
      </w:pPr>
      <w:rPr>
        <w:rFonts w:hint="default"/>
        <w:lang w:val="ru-RU" w:eastAsia="en-US" w:bidi="ar-SA"/>
      </w:rPr>
    </w:lvl>
    <w:lvl w:ilvl="4">
      <w:start w:val="0"/>
      <w:numFmt w:val="bullet"/>
      <w:lvlText w:val="•"/>
      <w:lvlJc w:val="left"/>
      <w:pPr>
        <w:ind w:left="3974" w:hanging="305"/>
      </w:pPr>
      <w:rPr>
        <w:rFonts w:hint="default"/>
        <w:lang w:val="ru-RU" w:eastAsia="en-US" w:bidi="ar-SA"/>
      </w:rPr>
    </w:lvl>
    <w:lvl w:ilvl="5">
      <w:start w:val="0"/>
      <w:numFmt w:val="bullet"/>
      <w:lvlText w:val="•"/>
      <w:lvlJc w:val="left"/>
      <w:pPr>
        <w:ind w:left="4923" w:hanging="305"/>
      </w:pPr>
      <w:rPr>
        <w:rFonts w:hint="default"/>
        <w:lang w:val="ru-RU" w:eastAsia="en-US" w:bidi="ar-SA"/>
      </w:rPr>
    </w:lvl>
    <w:lvl w:ilvl="6">
      <w:start w:val="0"/>
      <w:numFmt w:val="bullet"/>
      <w:lvlText w:val="•"/>
      <w:lvlJc w:val="left"/>
      <w:pPr>
        <w:ind w:left="5871" w:hanging="305"/>
      </w:pPr>
      <w:rPr>
        <w:rFonts w:hint="default"/>
        <w:lang w:val="ru-RU" w:eastAsia="en-US" w:bidi="ar-SA"/>
      </w:rPr>
    </w:lvl>
    <w:lvl w:ilvl="7">
      <w:start w:val="0"/>
      <w:numFmt w:val="bullet"/>
      <w:lvlText w:val="•"/>
      <w:lvlJc w:val="left"/>
      <w:pPr>
        <w:ind w:left="6820" w:hanging="305"/>
      </w:pPr>
      <w:rPr>
        <w:rFonts w:hint="default"/>
        <w:lang w:val="ru-RU" w:eastAsia="en-US" w:bidi="ar-SA"/>
      </w:rPr>
    </w:lvl>
    <w:lvl w:ilvl="8">
      <w:start w:val="0"/>
      <w:numFmt w:val="bullet"/>
      <w:lvlText w:val="•"/>
      <w:lvlJc w:val="left"/>
      <w:pPr>
        <w:ind w:left="7769" w:hanging="305"/>
      </w:pPr>
      <w:rPr>
        <w:rFonts w:hint="default"/>
        <w:lang w:val="ru-RU" w:eastAsia="en-US" w:bidi="ar-SA"/>
      </w:rPr>
    </w:lvl>
  </w:abstractNum>
  <w:abstractNum w:abstractNumId="0">
    <w:multiLevelType w:val="hybridMultilevel"/>
    <w:lvl w:ilvl="0">
      <w:start w:val="1"/>
      <w:numFmt w:val="decimal"/>
      <w:lvlText w:val="%1."/>
      <w:lvlJc w:val="left"/>
      <w:pPr>
        <w:ind w:left="182" w:hanging="283"/>
        <w:jc w:val="left"/>
      </w:pPr>
      <w:rPr>
        <w:rFonts w:hint="default" w:ascii="Times New Roman" w:hAnsi="Times New Roman" w:eastAsia="Times New Roman" w:cs="Times New Roman"/>
        <w:b/>
        <w:bCs/>
        <w:w w:val="100"/>
        <w:sz w:val="28"/>
        <w:szCs w:val="28"/>
        <w:lang w:val="ru-RU" w:eastAsia="en-US" w:bidi="ar-SA"/>
      </w:rPr>
    </w:lvl>
    <w:lvl w:ilvl="1">
      <w:start w:val="1"/>
      <w:numFmt w:val="decimal"/>
      <w:lvlText w:val="%2)"/>
      <w:lvlJc w:val="left"/>
      <w:pPr>
        <w:ind w:left="182" w:hanging="334"/>
        <w:jc w:val="left"/>
      </w:pPr>
      <w:rPr>
        <w:rFonts w:hint="default" w:ascii="Times New Roman" w:hAnsi="Times New Roman" w:eastAsia="Times New Roman" w:cs="Times New Roman"/>
        <w:w w:val="100"/>
        <w:sz w:val="28"/>
        <w:szCs w:val="28"/>
        <w:lang w:val="ru-RU" w:eastAsia="en-US" w:bidi="ar-SA"/>
      </w:rPr>
    </w:lvl>
    <w:lvl w:ilvl="2">
      <w:start w:val="0"/>
      <w:numFmt w:val="bullet"/>
      <w:lvlText w:val="•"/>
      <w:lvlJc w:val="left"/>
      <w:pPr>
        <w:ind w:left="2077" w:hanging="334"/>
      </w:pPr>
      <w:rPr>
        <w:rFonts w:hint="default"/>
        <w:lang w:val="ru-RU" w:eastAsia="en-US" w:bidi="ar-SA"/>
      </w:rPr>
    </w:lvl>
    <w:lvl w:ilvl="3">
      <w:start w:val="0"/>
      <w:numFmt w:val="bullet"/>
      <w:lvlText w:val="•"/>
      <w:lvlJc w:val="left"/>
      <w:pPr>
        <w:ind w:left="3025" w:hanging="334"/>
      </w:pPr>
      <w:rPr>
        <w:rFonts w:hint="default"/>
        <w:lang w:val="ru-RU" w:eastAsia="en-US" w:bidi="ar-SA"/>
      </w:rPr>
    </w:lvl>
    <w:lvl w:ilvl="4">
      <w:start w:val="0"/>
      <w:numFmt w:val="bullet"/>
      <w:lvlText w:val="•"/>
      <w:lvlJc w:val="left"/>
      <w:pPr>
        <w:ind w:left="3974" w:hanging="334"/>
      </w:pPr>
      <w:rPr>
        <w:rFonts w:hint="default"/>
        <w:lang w:val="ru-RU" w:eastAsia="en-US" w:bidi="ar-SA"/>
      </w:rPr>
    </w:lvl>
    <w:lvl w:ilvl="5">
      <w:start w:val="0"/>
      <w:numFmt w:val="bullet"/>
      <w:lvlText w:val="•"/>
      <w:lvlJc w:val="left"/>
      <w:pPr>
        <w:ind w:left="4923" w:hanging="334"/>
      </w:pPr>
      <w:rPr>
        <w:rFonts w:hint="default"/>
        <w:lang w:val="ru-RU" w:eastAsia="en-US" w:bidi="ar-SA"/>
      </w:rPr>
    </w:lvl>
    <w:lvl w:ilvl="6">
      <w:start w:val="0"/>
      <w:numFmt w:val="bullet"/>
      <w:lvlText w:val="•"/>
      <w:lvlJc w:val="left"/>
      <w:pPr>
        <w:ind w:left="5871" w:hanging="334"/>
      </w:pPr>
      <w:rPr>
        <w:rFonts w:hint="default"/>
        <w:lang w:val="ru-RU" w:eastAsia="en-US" w:bidi="ar-SA"/>
      </w:rPr>
    </w:lvl>
    <w:lvl w:ilvl="7">
      <w:start w:val="0"/>
      <w:numFmt w:val="bullet"/>
      <w:lvlText w:val="•"/>
      <w:lvlJc w:val="left"/>
      <w:pPr>
        <w:ind w:left="6820" w:hanging="334"/>
      </w:pPr>
      <w:rPr>
        <w:rFonts w:hint="default"/>
        <w:lang w:val="ru-RU" w:eastAsia="en-US" w:bidi="ar-SA"/>
      </w:rPr>
    </w:lvl>
    <w:lvl w:ilvl="8">
      <w:start w:val="0"/>
      <w:numFmt w:val="bullet"/>
      <w:lvlText w:val="•"/>
      <w:lvlJc w:val="left"/>
      <w:pPr>
        <w:ind w:left="7769" w:hanging="334"/>
      </w:pPr>
      <w:rPr>
        <w:rFonts w:hint="default"/>
        <w:lang w:val="ru-RU" w:eastAsia="en-US" w:bidi="ar-SA"/>
      </w:rPr>
    </w:lvl>
  </w:abstract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ru-RU" w:eastAsia="en-US" w:bidi="ar-SA"/>
    </w:rPr>
  </w:style>
  <w:style w:styleId="BodyText" w:type="paragraph">
    <w:name w:val="Body Text"/>
    <w:basedOn w:val="Normal"/>
    <w:uiPriority w:val="1"/>
    <w:qFormat/>
    <w:pPr>
      <w:ind w:left="182"/>
      <w:jc w:val="both"/>
    </w:pPr>
    <w:rPr>
      <w:rFonts w:ascii="Times New Roman" w:hAnsi="Times New Roman" w:eastAsia="Times New Roman" w:cs="Times New Roman"/>
      <w:sz w:val="28"/>
      <w:szCs w:val="28"/>
      <w:lang w:val="ru-RU" w:eastAsia="en-US" w:bidi="ar-SA"/>
    </w:rPr>
  </w:style>
  <w:style w:styleId="Heading1" w:type="paragraph">
    <w:name w:val="Heading 1"/>
    <w:basedOn w:val="Normal"/>
    <w:uiPriority w:val="1"/>
    <w:qFormat/>
    <w:pPr>
      <w:ind w:left="182"/>
      <w:jc w:val="both"/>
      <w:outlineLvl w:val="1"/>
    </w:pPr>
    <w:rPr>
      <w:rFonts w:ascii="Times New Roman" w:hAnsi="Times New Roman" w:eastAsia="Times New Roman" w:cs="Times New Roman"/>
      <w:b/>
      <w:bCs/>
      <w:sz w:val="28"/>
      <w:szCs w:val="28"/>
      <w:lang w:val="ru-RU" w:eastAsia="en-US" w:bidi="ar-SA"/>
    </w:rPr>
  </w:style>
  <w:style w:styleId="ListParagraph" w:type="paragraph">
    <w:name w:val="List Paragraph"/>
    <w:basedOn w:val="Normal"/>
    <w:uiPriority w:val="1"/>
    <w:qFormat/>
    <w:pPr>
      <w:ind w:left="182" w:firstLine="707"/>
      <w:jc w:val="both"/>
    </w:pPr>
    <w:rPr>
      <w:rFonts w:ascii="Times New Roman" w:hAnsi="Times New Roman" w:eastAsia="Times New Roman" w:cs="Times New Roman"/>
      <w:lang w:val="ru-RU" w:eastAsia="en-US" w:bidi="ar-SA"/>
    </w:rPr>
  </w:style>
  <w:style w:styleId="TableParagraph" w:type="paragraph">
    <w:name w:val="Table Paragraph"/>
    <w:basedOn w:val="Normal"/>
    <w:uiPriority w:val="1"/>
    <w:qFormat/>
    <w:pPr>
      <w:ind w:left="62"/>
    </w:pPr>
    <w:rPr>
      <w:rFonts w:ascii="Times New Roman" w:hAnsi="Times New Roman" w:eastAsia="Times New Roman" w:cs="Times New Roman"/>
      <w:lang w:val="ru-RU"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DocSecurity>0</DocSecurity>
  <ScaleCrop>false</ScaleCrop>
  <LinksUpToDate>false</LinksUpToDate>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2020-11-30T23:12:18Z</dcterms:created>
  <dcterms:modified xsi:type="dcterms:W3CDTF">2020-11-30T23:12:18Z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2020-09-22T00:00:00Z</vt:filetime>
  </property>
  <property fmtid="{D5CDD505-2E9C-101B-9397-08002B2CF9AE}" pid="3" name="LastSaved">
    <vt:filetime>2020-11-30T00:00:00Z</vt:filetime>
  </property>
</Properties>
</file>